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324C" w14:textId="77777777" w:rsidR="00DD3709" w:rsidRDefault="00DD3709" w:rsidP="00BD32FF">
      <w:pPr>
        <w:jc w:val="center"/>
        <w:rPr>
          <w:rFonts w:ascii="Times New Roman" w:hAnsi="Times New Roman" w:cs="Times New Roman"/>
        </w:rPr>
      </w:pPr>
    </w:p>
    <w:p w14:paraId="72155F9E" w14:textId="77777777" w:rsidR="00BD32FF" w:rsidRDefault="00BD32FF" w:rsidP="00BD32FF">
      <w:pPr>
        <w:jc w:val="center"/>
        <w:rPr>
          <w:rFonts w:ascii="Times New Roman" w:hAnsi="Times New Roman" w:cs="Times New Roman"/>
        </w:rPr>
      </w:pPr>
    </w:p>
    <w:p w14:paraId="3D2CD74E" w14:textId="77777777" w:rsidR="00022AC1" w:rsidRDefault="00022AC1" w:rsidP="00BD32FF">
      <w:pPr>
        <w:jc w:val="center"/>
        <w:rPr>
          <w:rFonts w:ascii="Times New Roman" w:hAnsi="Times New Roman" w:cs="Times New Roman"/>
        </w:rPr>
      </w:pPr>
    </w:p>
    <w:p w14:paraId="7C4C9510" w14:textId="77777777" w:rsidR="00022AC1" w:rsidRDefault="00022AC1" w:rsidP="00BD32FF">
      <w:pPr>
        <w:jc w:val="center"/>
        <w:rPr>
          <w:rFonts w:ascii="Times New Roman" w:hAnsi="Times New Roman" w:cs="Times New Roman"/>
        </w:rPr>
      </w:pPr>
    </w:p>
    <w:p w14:paraId="20FF7CD4" w14:textId="77777777" w:rsidR="00022AC1" w:rsidRDefault="00022AC1" w:rsidP="00BD32FF">
      <w:pPr>
        <w:jc w:val="center"/>
        <w:rPr>
          <w:rFonts w:ascii="Times New Roman" w:hAnsi="Times New Roman" w:cs="Times New Roman"/>
        </w:rPr>
      </w:pPr>
    </w:p>
    <w:p w14:paraId="39021600" w14:textId="77777777" w:rsidR="00BD32FF" w:rsidRPr="00BD32FF" w:rsidRDefault="00BD32FF" w:rsidP="00BD32FF">
      <w:pPr>
        <w:jc w:val="center"/>
        <w:rPr>
          <w:rFonts w:ascii="Times New Roman" w:hAnsi="Times New Roman" w:cs="Times New Roman"/>
        </w:rPr>
      </w:pPr>
    </w:p>
    <w:p w14:paraId="2012E388" w14:textId="11A68AF0" w:rsidR="00BD32FF" w:rsidRPr="00022AC1" w:rsidRDefault="00022AC1" w:rsidP="00BD32FF">
      <w:pPr>
        <w:spacing w:line="480" w:lineRule="auto"/>
        <w:jc w:val="center"/>
        <w:rPr>
          <w:rFonts w:ascii="Times New Roman" w:hAnsi="Times New Roman" w:cs="Times New Roman"/>
        </w:rPr>
      </w:pPr>
      <w:r>
        <w:rPr>
          <w:rFonts w:ascii="Times New Roman" w:hAnsi="Times New Roman" w:cs="Times New Roman"/>
        </w:rPr>
        <w:t>“Child abuse and Neglect: Will it Effect their Adulthood in Relations to Drug or Alcohol Dependency”</w:t>
      </w:r>
    </w:p>
    <w:p w14:paraId="0FAF909B" w14:textId="77777777" w:rsidR="00BD32FF" w:rsidRDefault="00BD32FF" w:rsidP="00BD32FF">
      <w:pPr>
        <w:spacing w:line="480" w:lineRule="auto"/>
        <w:jc w:val="center"/>
        <w:rPr>
          <w:rFonts w:ascii="Times New Roman" w:hAnsi="Times New Roman" w:cs="Times New Roman"/>
        </w:rPr>
      </w:pPr>
      <w:r>
        <w:rPr>
          <w:rFonts w:ascii="Times New Roman" w:hAnsi="Times New Roman" w:cs="Times New Roman"/>
        </w:rPr>
        <w:t>Soc 3338: Family Problems</w:t>
      </w:r>
    </w:p>
    <w:p w14:paraId="5D4B46A0" w14:textId="77777777" w:rsidR="00BD32FF" w:rsidRDefault="00BD32FF" w:rsidP="00BD32FF">
      <w:pPr>
        <w:spacing w:line="480" w:lineRule="auto"/>
        <w:jc w:val="center"/>
        <w:rPr>
          <w:rFonts w:ascii="Times New Roman" w:hAnsi="Times New Roman" w:cs="Times New Roman"/>
        </w:rPr>
      </w:pPr>
      <w:r w:rsidRPr="00BD32FF">
        <w:rPr>
          <w:rFonts w:ascii="Times New Roman" w:hAnsi="Times New Roman" w:cs="Times New Roman"/>
        </w:rPr>
        <w:t>Miranda Zambrano</w:t>
      </w:r>
      <w:r>
        <w:rPr>
          <w:rFonts w:ascii="Times New Roman" w:hAnsi="Times New Roman" w:cs="Times New Roman"/>
        </w:rPr>
        <w:t xml:space="preserve"> A04434707</w:t>
      </w:r>
    </w:p>
    <w:p w14:paraId="2BE14A6F" w14:textId="77777777" w:rsidR="00BD32FF" w:rsidRDefault="00BD32FF" w:rsidP="00BD32FF">
      <w:pPr>
        <w:spacing w:line="480" w:lineRule="auto"/>
        <w:jc w:val="center"/>
        <w:rPr>
          <w:rFonts w:ascii="Times New Roman" w:hAnsi="Times New Roman" w:cs="Times New Roman"/>
        </w:rPr>
      </w:pPr>
      <w:r>
        <w:rPr>
          <w:rFonts w:ascii="Times New Roman" w:hAnsi="Times New Roman" w:cs="Times New Roman"/>
        </w:rPr>
        <w:t>March 7, 2017</w:t>
      </w:r>
    </w:p>
    <w:p w14:paraId="7CF143C9" w14:textId="77777777" w:rsidR="00BD32FF" w:rsidRDefault="00BD32FF" w:rsidP="00BD32FF">
      <w:pPr>
        <w:spacing w:line="480" w:lineRule="auto"/>
        <w:jc w:val="center"/>
        <w:rPr>
          <w:rFonts w:ascii="Times New Roman" w:hAnsi="Times New Roman" w:cs="Times New Roman"/>
        </w:rPr>
      </w:pPr>
    </w:p>
    <w:p w14:paraId="4EC27074" w14:textId="77777777" w:rsidR="00BD32FF" w:rsidRDefault="00BD32FF" w:rsidP="00BD32FF">
      <w:pPr>
        <w:spacing w:line="480" w:lineRule="auto"/>
        <w:jc w:val="center"/>
        <w:rPr>
          <w:rFonts w:ascii="Times New Roman" w:hAnsi="Times New Roman" w:cs="Times New Roman"/>
        </w:rPr>
      </w:pPr>
    </w:p>
    <w:p w14:paraId="1460E47D" w14:textId="77777777" w:rsidR="00BD32FF" w:rsidRDefault="00BD32FF" w:rsidP="00BD32FF">
      <w:pPr>
        <w:spacing w:line="480" w:lineRule="auto"/>
        <w:jc w:val="center"/>
        <w:rPr>
          <w:rFonts w:ascii="Times New Roman" w:hAnsi="Times New Roman" w:cs="Times New Roman"/>
        </w:rPr>
      </w:pPr>
    </w:p>
    <w:p w14:paraId="642A5AC9" w14:textId="77777777" w:rsidR="00BD32FF" w:rsidRDefault="00BD32FF" w:rsidP="00BD32FF">
      <w:pPr>
        <w:spacing w:line="480" w:lineRule="auto"/>
        <w:jc w:val="center"/>
        <w:rPr>
          <w:rFonts w:ascii="Times New Roman" w:hAnsi="Times New Roman" w:cs="Times New Roman"/>
        </w:rPr>
      </w:pPr>
    </w:p>
    <w:p w14:paraId="47E9C6E2" w14:textId="77777777" w:rsidR="00BD32FF" w:rsidRDefault="00BD32FF" w:rsidP="00BD32FF">
      <w:pPr>
        <w:spacing w:line="480" w:lineRule="auto"/>
        <w:jc w:val="center"/>
        <w:rPr>
          <w:rFonts w:ascii="Times New Roman" w:hAnsi="Times New Roman" w:cs="Times New Roman"/>
        </w:rPr>
      </w:pPr>
    </w:p>
    <w:p w14:paraId="6E7F9B39" w14:textId="77777777" w:rsidR="00BD32FF" w:rsidRDefault="00BD32FF" w:rsidP="00BD32FF">
      <w:pPr>
        <w:spacing w:line="480" w:lineRule="auto"/>
        <w:jc w:val="center"/>
        <w:rPr>
          <w:rFonts w:ascii="Times New Roman" w:hAnsi="Times New Roman" w:cs="Times New Roman"/>
        </w:rPr>
      </w:pPr>
    </w:p>
    <w:p w14:paraId="3072D2B8" w14:textId="77777777" w:rsidR="00BD32FF" w:rsidRDefault="00BD32FF" w:rsidP="00BD32FF">
      <w:pPr>
        <w:spacing w:line="480" w:lineRule="auto"/>
        <w:jc w:val="center"/>
        <w:rPr>
          <w:rFonts w:ascii="Times New Roman" w:hAnsi="Times New Roman" w:cs="Times New Roman"/>
        </w:rPr>
      </w:pPr>
    </w:p>
    <w:p w14:paraId="400A9DCF" w14:textId="77777777" w:rsidR="00BD32FF" w:rsidRDefault="00BD32FF" w:rsidP="00BD32FF">
      <w:pPr>
        <w:spacing w:line="480" w:lineRule="auto"/>
        <w:jc w:val="center"/>
        <w:rPr>
          <w:rFonts w:ascii="Times New Roman" w:hAnsi="Times New Roman" w:cs="Times New Roman"/>
        </w:rPr>
      </w:pPr>
    </w:p>
    <w:p w14:paraId="7254D42E" w14:textId="77777777" w:rsidR="00BD32FF" w:rsidRDefault="00BD32FF" w:rsidP="00BD32FF">
      <w:pPr>
        <w:spacing w:line="480" w:lineRule="auto"/>
        <w:jc w:val="center"/>
        <w:rPr>
          <w:rFonts w:ascii="Times New Roman" w:hAnsi="Times New Roman" w:cs="Times New Roman"/>
        </w:rPr>
      </w:pPr>
    </w:p>
    <w:p w14:paraId="3B5CDB94" w14:textId="77777777" w:rsidR="00BD32FF" w:rsidRDefault="00BD32FF" w:rsidP="00BD32FF">
      <w:pPr>
        <w:spacing w:line="480" w:lineRule="auto"/>
        <w:jc w:val="center"/>
        <w:rPr>
          <w:rFonts w:ascii="Times New Roman" w:hAnsi="Times New Roman" w:cs="Times New Roman"/>
        </w:rPr>
      </w:pPr>
    </w:p>
    <w:p w14:paraId="746081C6" w14:textId="77777777" w:rsidR="00BD32FF" w:rsidRDefault="00BD32FF" w:rsidP="00BD32FF">
      <w:pPr>
        <w:spacing w:line="480" w:lineRule="auto"/>
        <w:jc w:val="center"/>
        <w:rPr>
          <w:rFonts w:ascii="Times New Roman" w:hAnsi="Times New Roman" w:cs="Times New Roman"/>
        </w:rPr>
      </w:pPr>
    </w:p>
    <w:p w14:paraId="22AE8E83" w14:textId="77777777" w:rsidR="00BD32FF" w:rsidRDefault="00BD32FF" w:rsidP="00BD32FF">
      <w:pPr>
        <w:spacing w:line="480" w:lineRule="auto"/>
        <w:jc w:val="center"/>
        <w:rPr>
          <w:rFonts w:ascii="Times New Roman" w:hAnsi="Times New Roman" w:cs="Times New Roman"/>
        </w:rPr>
      </w:pPr>
    </w:p>
    <w:p w14:paraId="046487CB" w14:textId="77777777" w:rsidR="00022AC1" w:rsidRDefault="00022AC1" w:rsidP="00BD32FF">
      <w:pPr>
        <w:spacing w:line="480" w:lineRule="auto"/>
        <w:jc w:val="center"/>
        <w:rPr>
          <w:rFonts w:ascii="Times New Roman" w:hAnsi="Times New Roman" w:cs="Times New Roman"/>
        </w:rPr>
      </w:pPr>
    </w:p>
    <w:p w14:paraId="1FBA21C2" w14:textId="77777777" w:rsidR="00022AC1" w:rsidRDefault="00022AC1" w:rsidP="00BD32FF">
      <w:pPr>
        <w:spacing w:line="480" w:lineRule="auto"/>
        <w:jc w:val="center"/>
        <w:rPr>
          <w:rFonts w:ascii="Times New Roman" w:hAnsi="Times New Roman" w:cs="Times New Roman"/>
        </w:rPr>
      </w:pPr>
    </w:p>
    <w:p w14:paraId="1D9E0272" w14:textId="77777777" w:rsidR="00BD32FF" w:rsidRDefault="00BD32FF" w:rsidP="00BD32FF">
      <w:pPr>
        <w:spacing w:line="480" w:lineRule="auto"/>
        <w:jc w:val="center"/>
        <w:rPr>
          <w:rFonts w:ascii="Times New Roman" w:hAnsi="Times New Roman" w:cs="Times New Roman"/>
        </w:rPr>
      </w:pPr>
    </w:p>
    <w:p w14:paraId="49DDB81C" w14:textId="42ADCCFE" w:rsidR="00BD32FF" w:rsidRDefault="00BD32FF" w:rsidP="00022AC1">
      <w:pPr>
        <w:spacing w:line="480" w:lineRule="auto"/>
        <w:rPr>
          <w:rFonts w:ascii="Times New Roman" w:hAnsi="Times New Roman" w:cs="Times New Roman"/>
        </w:rPr>
      </w:pPr>
    </w:p>
    <w:p w14:paraId="59ECDA32" w14:textId="1E8C7325" w:rsidR="00BD32FF" w:rsidRDefault="00E61112" w:rsidP="00BD32FF">
      <w:pPr>
        <w:spacing w:line="480" w:lineRule="auto"/>
        <w:rPr>
          <w:rFonts w:ascii="Times New Roman" w:hAnsi="Times New Roman" w:cs="Times New Roman"/>
        </w:rPr>
      </w:pPr>
      <w:r>
        <w:rPr>
          <w:rFonts w:ascii="Times New Roman" w:hAnsi="Times New Roman" w:cs="Times New Roman"/>
        </w:rPr>
        <w:tab/>
      </w:r>
      <w:r w:rsidR="00863600">
        <w:rPr>
          <w:rFonts w:ascii="Times New Roman" w:hAnsi="Times New Roman" w:cs="Times New Roman"/>
        </w:rPr>
        <w:t>The question, “</w:t>
      </w:r>
      <w:r w:rsidR="00440C2E">
        <w:rPr>
          <w:rFonts w:ascii="Times New Roman" w:hAnsi="Times New Roman" w:cs="Times New Roman"/>
        </w:rPr>
        <w:t>how many</w:t>
      </w:r>
      <w:r w:rsidR="00863600">
        <w:rPr>
          <w:rFonts w:ascii="Times New Roman" w:hAnsi="Times New Roman" w:cs="Times New Roman"/>
        </w:rPr>
        <w:t xml:space="preserve"> children are getting abused and neglected today,” is not one that we often consider. </w:t>
      </w:r>
      <w:r w:rsidR="0003277B">
        <w:rPr>
          <w:rFonts w:ascii="Times New Roman" w:hAnsi="Times New Roman" w:cs="Times New Roman"/>
        </w:rPr>
        <w:t>In 2014, it appeared that an estimated 1,580 children had died from child abuse and neglect; that was appr</w:t>
      </w:r>
      <w:r w:rsidR="006D6ED5">
        <w:rPr>
          <w:rFonts w:ascii="Times New Roman" w:hAnsi="Times New Roman" w:cs="Times New Roman"/>
        </w:rPr>
        <w:t>oximately 4 or 5 children a day</w:t>
      </w:r>
      <w:r w:rsidR="0003277B">
        <w:rPr>
          <w:rFonts w:ascii="Times New Roman" w:hAnsi="Times New Roman" w:cs="Times New Roman"/>
        </w:rPr>
        <w:t xml:space="preserve"> </w:t>
      </w:r>
      <w:r w:rsidR="000F66E0">
        <w:rPr>
          <w:rFonts w:ascii="Times New Roman" w:hAnsi="Times New Roman" w:cs="Times New Roman"/>
        </w:rPr>
        <w:t>(Children’s Bureau, 2016).</w:t>
      </w:r>
      <w:r w:rsidR="00863600">
        <w:rPr>
          <w:rFonts w:ascii="Times New Roman" w:hAnsi="Times New Roman" w:cs="Times New Roman"/>
        </w:rPr>
        <w:t xml:space="preserve"> </w:t>
      </w:r>
      <w:r w:rsidR="0071074E">
        <w:rPr>
          <w:rFonts w:ascii="Times New Roman" w:hAnsi="Times New Roman" w:cs="Times New Roman"/>
        </w:rPr>
        <w:t xml:space="preserve">When abuse is present in a home, a child suffers from more than just a black eye. </w:t>
      </w:r>
      <w:r w:rsidR="00863600">
        <w:rPr>
          <w:rFonts w:ascii="Times New Roman" w:hAnsi="Times New Roman" w:cs="Times New Roman"/>
        </w:rPr>
        <w:t>The children that are fortunate enough to become survivors can sometimes still suffer as adults.</w:t>
      </w:r>
      <w:r w:rsidR="007F4343">
        <w:rPr>
          <w:rFonts w:ascii="Times New Roman" w:hAnsi="Times New Roman" w:cs="Times New Roman"/>
        </w:rPr>
        <w:t xml:space="preserve"> </w:t>
      </w:r>
      <w:r w:rsidR="00847BD0">
        <w:rPr>
          <w:rFonts w:ascii="Times New Roman" w:eastAsia="Times New Roman" w:hAnsi="Times New Roman" w:cs="Times New Roman"/>
        </w:rPr>
        <w:t>Brems</w:t>
      </w:r>
      <w:r w:rsidR="000446DB">
        <w:rPr>
          <w:rFonts w:ascii="Times New Roman" w:hAnsi="Times New Roman" w:cs="Times New Roman"/>
        </w:rPr>
        <w:t xml:space="preserve"> hypothesis</w:t>
      </w:r>
      <w:r w:rsidR="00847BD0">
        <w:rPr>
          <w:rFonts w:ascii="Times New Roman" w:hAnsi="Times New Roman" w:cs="Times New Roman"/>
        </w:rPr>
        <w:t xml:space="preserve"> in his 2004 study </w:t>
      </w:r>
      <w:r w:rsidR="007F4343">
        <w:rPr>
          <w:rFonts w:ascii="Times New Roman" w:hAnsi="Times New Roman" w:cs="Times New Roman"/>
        </w:rPr>
        <w:t>that the more severe</w:t>
      </w:r>
      <w:r w:rsidR="000446DB">
        <w:rPr>
          <w:rFonts w:ascii="Times New Roman" w:hAnsi="Times New Roman" w:cs="Times New Roman"/>
        </w:rPr>
        <w:t>ly</w:t>
      </w:r>
      <w:r w:rsidR="007F4343">
        <w:rPr>
          <w:rFonts w:ascii="Times New Roman" w:hAnsi="Times New Roman" w:cs="Times New Roman"/>
        </w:rPr>
        <w:t xml:space="preserve"> a child is abused, then it would correspond with overhead rates of substance dependencies as adults </w:t>
      </w:r>
      <w:r w:rsidR="00847BD0">
        <w:rPr>
          <w:rFonts w:ascii="Times New Roman" w:hAnsi="Times New Roman" w:cs="Times New Roman"/>
        </w:rPr>
        <w:t>(cited in Banducci 2014).</w:t>
      </w:r>
      <w:r w:rsidR="000F66E0">
        <w:rPr>
          <w:rFonts w:ascii="Times New Roman" w:hAnsi="Times New Roman" w:cs="Times New Roman"/>
        </w:rPr>
        <w:t xml:space="preserve"> </w:t>
      </w:r>
      <w:r w:rsidR="007E6366">
        <w:rPr>
          <w:rFonts w:ascii="Times New Roman" w:hAnsi="Times New Roman" w:cs="Times New Roman"/>
        </w:rPr>
        <w:t>Over the past decade, researchers have focused in on the correlation between</w:t>
      </w:r>
      <w:r w:rsidR="00950FD7">
        <w:rPr>
          <w:rFonts w:ascii="Times New Roman" w:hAnsi="Times New Roman" w:cs="Times New Roman"/>
        </w:rPr>
        <w:t xml:space="preserve"> reported child</w:t>
      </w:r>
      <w:r w:rsidR="007E6366">
        <w:rPr>
          <w:rFonts w:ascii="Times New Roman" w:hAnsi="Times New Roman" w:cs="Times New Roman"/>
        </w:rPr>
        <w:t xml:space="preserve"> and adole</w:t>
      </w:r>
      <w:r w:rsidR="00950FD7">
        <w:rPr>
          <w:rFonts w:ascii="Times New Roman" w:hAnsi="Times New Roman" w:cs="Times New Roman"/>
        </w:rPr>
        <w:t>scent abuse and their outcome in adulthood in relat</w:t>
      </w:r>
      <w:r w:rsidR="00440C2E">
        <w:rPr>
          <w:rFonts w:ascii="Times New Roman" w:hAnsi="Times New Roman" w:cs="Times New Roman"/>
        </w:rPr>
        <w:t xml:space="preserve">ions to drug and alcohol </w:t>
      </w:r>
      <w:r w:rsidR="00847BD0">
        <w:rPr>
          <w:rFonts w:ascii="Times New Roman" w:hAnsi="Times New Roman" w:cs="Times New Roman"/>
        </w:rPr>
        <w:t>dependency</w:t>
      </w:r>
      <w:r w:rsidR="00440C2E">
        <w:rPr>
          <w:rFonts w:ascii="Times New Roman" w:hAnsi="Times New Roman" w:cs="Times New Roman"/>
        </w:rPr>
        <w:t xml:space="preserve">. This paper will reveal the different statistics on child and adolescent abuse in regards to their </w:t>
      </w:r>
      <w:r w:rsidR="005565B7">
        <w:rPr>
          <w:rFonts w:ascii="Times New Roman" w:hAnsi="Times New Roman" w:cs="Times New Roman"/>
        </w:rPr>
        <w:t>parent’s</w:t>
      </w:r>
      <w:r w:rsidR="00440C2E">
        <w:rPr>
          <w:rFonts w:ascii="Times New Roman" w:hAnsi="Times New Roman" w:cs="Times New Roman"/>
        </w:rPr>
        <w:t xml:space="preserve"> </w:t>
      </w:r>
      <w:r w:rsidR="00CD7660">
        <w:rPr>
          <w:rFonts w:ascii="Times New Roman" w:hAnsi="Times New Roman" w:cs="Times New Roman"/>
        </w:rPr>
        <w:t>personal life</w:t>
      </w:r>
      <w:r w:rsidR="00440C2E">
        <w:rPr>
          <w:rFonts w:ascii="Times New Roman" w:hAnsi="Times New Roman" w:cs="Times New Roman"/>
        </w:rPr>
        <w:t xml:space="preserve">, </w:t>
      </w:r>
      <w:r w:rsidR="00CD7660">
        <w:rPr>
          <w:rFonts w:ascii="Times New Roman" w:hAnsi="Times New Roman" w:cs="Times New Roman"/>
        </w:rPr>
        <w:t xml:space="preserve">the individual’s </w:t>
      </w:r>
      <w:r w:rsidR="00440C2E">
        <w:rPr>
          <w:rFonts w:ascii="Times New Roman" w:hAnsi="Times New Roman" w:cs="Times New Roman"/>
        </w:rPr>
        <w:t xml:space="preserve">gender, </w:t>
      </w:r>
      <w:r w:rsidR="00CD7660">
        <w:rPr>
          <w:rFonts w:ascii="Times New Roman" w:hAnsi="Times New Roman" w:cs="Times New Roman"/>
        </w:rPr>
        <w:t>and the environment they grew up in</w:t>
      </w:r>
      <w:r w:rsidR="00600875">
        <w:rPr>
          <w:rFonts w:ascii="Times New Roman" w:hAnsi="Times New Roman" w:cs="Times New Roman"/>
        </w:rPr>
        <w:t>.</w:t>
      </w:r>
    </w:p>
    <w:p w14:paraId="6E7B89B3" w14:textId="4783D9E5" w:rsidR="00E442AA" w:rsidRDefault="00E442AA" w:rsidP="00BD32FF">
      <w:pPr>
        <w:spacing w:line="480" w:lineRule="auto"/>
        <w:rPr>
          <w:rFonts w:ascii="Times New Roman" w:hAnsi="Times New Roman" w:cs="Times New Roman"/>
        </w:rPr>
      </w:pPr>
      <w:r>
        <w:rPr>
          <w:rFonts w:ascii="Times New Roman" w:hAnsi="Times New Roman" w:cs="Times New Roman"/>
        </w:rPr>
        <w:tab/>
      </w:r>
      <w:r w:rsidR="000446DB">
        <w:rPr>
          <w:rFonts w:ascii="Times New Roman" w:hAnsi="Times New Roman" w:cs="Times New Roman"/>
        </w:rPr>
        <w:t xml:space="preserve"> </w:t>
      </w:r>
      <w:r w:rsidR="00F617FB">
        <w:rPr>
          <w:rFonts w:ascii="Times New Roman" w:hAnsi="Times New Roman" w:cs="Times New Roman"/>
        </w:rPr>
        <w:t>“</w:t>
      </w:r>
      <w:r w:rsidR="00F617FB" w:rsidRPr="00F617FB">
        <w:rPr>
          <w:rFonts w:ascii="Times New Roman" w:hAnsi="Times New Roman" w:cs="Times New Roman"/>
          <w:color w:val="262626"/>
        </w:rPr>
        <w:t xml:space="preserve">90% </w:t>
      </w:r>
      <w:r w:rsidR="00F617FB">
        <w:rPr>
          <w:rFonts w:ascii="Times New Roman" w:hAnsi="Times New Roman" w:cs="Times New Roman"/>
          <w:color w:val="262626"/>
        </w:rPr>
        <w:t xml:space="preserve">(of children) </w:t>
      </w:r>
      <w:r w:rsidR="00F617FB" w:rsidRPr="00F617FB">
        <w:rPr>
          <w:rFonts w:ascii="Times New Roman" w:hAnsi="Times New Roman" w:cs="Times New Roman"/>
          <w:color w:val="262626"/>
        </w:rPr>
        <w:t>are abused by someone they know, love or trust.</w:t>
      </w:r>
      <w:r w:rsidR="00F617FB">
        <w:rPr>
          <w:rFonts w:ascii="Times New Roman" w:hAnsi="Times New Roman" w:cs="Times New Roman"/>
          <w:color w:val="262626"/>
        </w:rPr>
        <w:t xml:space="preserve">” </w:t>
      </w:r>
      <w:r w:rsidR="00F124EA">
        <w:rPr>
          <w:rFonts w:ascii="Times New Roman" w:hAnsi="Times New Roman" w:cs="Times New Roman"/>
        </w:rPr>
        <w:t>(Children’s Bureau, 2016).  The more access someone has to another individual, the more comfortable they will be and feel as though they have the power to manipulate. Since</w:t>
      </w:r>
      <w:r w:rsidR="000446DB">
        <w:rPr>
          <w:rFonts w:ascii="Times New Roman" w:hAnsi="Times New Roman" w:cs="Times New Roman"/>
        </w:rPr>
        <w:t xml:space="preserve"> the</w:t>
      </w:r>
      <w:r w:rsidR="00F124EA">
        <w:rPr>
          <w:rFonts w:ascii="Times New Roman" w:hAnsi="Times New Roman" w:cs="Times New Roman"/>
        </w:rPr>
        <w:t xml:space="preserve"> parents</w:t>
      </w:r>
      <w:r w:rsidR="000446DB">
        <w:rPr>
          <w:rFonts w:ascii="Times New Roman" w:hAnsi="Times New Roman" w:cs="Times New Roman"/>
        </w:rPr>
        <w:t xml:space="preserve"> are typically closest to the child</w:t>
      </w:r>
      <w:r w:rsidR="00F124EA">
        <w:rPr>
          <w:rFonts w:ascii="Times New Roman" w:hAnsi="Times New Roman" w:cs="Times New Roman"/>
        </w:rPr>
        <w:t xml:space="preserve"> it is important to dissect their background. </w:t>
      </w:r>
      <w:r w:rsidR="00F617FB">
        <w:rPr>
          <w:rFonts w:ascii="Times New Roman" w:hAnsi="Times New Roman" w:cs="Times New Roman"/>
        </w:rPr>
        <w:t xml:space="preserve">The </w:t>
      </w:r>
      <w:r w:rsidR="00CD7660">
        <w:rPr>
          <w:rFonts w:ascii="Times New Roman" w:hAnsi="Times New Roman" w:cs="Times New Roman"/>
        </w:rPr>
        <w:t>personal life</w:t>
      </w:r>
      <w:r w:rsidR="007C5A63">
        <w:rPr>
          <w:rFonts w:ascii="Times New Roman" w:hAnsi="Times New Roman" w:cs="Times New Roman"/>
        </w:rPr>
        <w:t xml:space="preserve"> of parents can sometimes be a variable to child abuse and neglect. </w:t>
      </w:r>
      <w:r w:rsidR="00DA1B5A">
        <w:rPr>
          <w:rFonts w:ascii="Times New Roman" w:hAnsi="Times New Roman" w:cs="Times New Roman"/>
        </w:rPr>
        <w:t>Victims becoming victimizers is the result of a child being abused and th</w:t>
      </w:r>
      <w:r w:rsidR="000446DB">
        <w:rPr>
          <w:rFonts w:ascii="Times New Roman" w:hAnsi="Times New Roman" w:cs="Times New Roman"/>
        </w:rPr>
        <w:t xml:space="preserve">en growing up and abusing their </w:t>
      </w:r>
      <w:r w:rsidR="00DA1B5A">
        <w:rPr>
          <w:rFonts w:ascii="Times New Roman" w:hAnsi="Times New Roman" w:cs="Times New Roman"/>
        </w:rPr>
        <w:t xml:space="preserve">very own (Srivastava, &amp; Ahbay 2015: 38). </w:t>
      </w:r>
      <w:r w:rsidR="007C5A63">
        <w:rPr>
          <w:rFonts w:ascii="Times New Roman" w:hAnsi="Times New Roman" w:cs="Times New Roman"/>
        </w:rPr>
        <w:t>Research suggests that children who are exposed to maltreatment and violent</w:t>
      </w:r>
      <w:r w:rsidR="00462B50">
        <w:rPr>
          <w:rFonts w:ascii="Times New Roman" w:hAnsi="Times New Roman" w:cs="Times New Roman"/>
        </w:rPr>
        <w:t xml:space="preserve"> abuse between their guardians learn to use physical punishment; as a result, one-third of those individuals will subject their very own chi</w:t>
      </w:r>
      <w:r w:rsidR="006D6ED5">
        <w:rPr>
          <w:rFonts w:ascii="Times New Roman" w:hAnsi="Times New Roman" w:cs="Times New Roman"/>
        </w:rPr>
        <w:t xml:space="preserve">ldren to the same maltreatment </w:t>
      </w:r>
      <w:r w:rsidR="00462B50">
        <w:rPr>
          <w:rFonts w:ascii="Times New Roman" w:hAnsi="Times New Roman" w:cs="Times New Roman"/>
        </w:rPr>
        <w:t>(Child Welfare Information Gateway, 2007).</w:t>
      </w:r>
      <w:r w:rsidR="00E579C5">
        <w:rPr>
          <w:rFonts w:ascii="Times New Roman" w:hAnsi="Times New Roman" w:cs="Times New Roman"/>
        </w:rPr>
        <w:t xml:space="preserve">  There are many other factors that contribute </w:t>
      </w:r>
      <w:r w:rsidR="002456BA">
        <w:rPr>
          <w:rFonts w:ascii="Times New Roman" w:hAnsi="Times New Roman" w:cs="Times New Roman"/>
        </w:rPr>
        <w:t>such as mental disorders, work problems, poverty</w:t>
      </w:r>
      <w:r w:rsidR="00E579C5">
        <w:rPr>
          <w:rFonts w:ascii="Times New Roman" w:hAnsi="Times New Roman" w:cs="Times New Roman"/>
        </w:rPr>
        <w:t>, and divorce, which can</w:t>
      </w:r>
      <w:r w:rsidR="002456BA">
        <w:rPr>
          <w:rFonts w:ascii="Times New Roman" w:hAnsi="Times New Roman" w:cs="Times New Roman"/>
        </w:rPr>
        <w:t xml:space="preserve"> result in a dysfunctional relationship between</w:t>
      </w:r>
      <w:r w:rsidR="00DA1B5A">
        <w:rPr>
          <w:rFonts w:ascii="Times New Roman" w:hAnsi="Times New Roman" w:cs="Times New Roman"/>
        </w:rPr>
        <w:t xml:space="preserve"> the</w:t>
      </w:r>
      <w:r w:rsidR="002456BA">
        <w:rPr>
          <w:rFonts w:ascii="Times New Roman" w:hAnsi="Times New Roman" w:cs="Times New Roman"/>
        </w:rPr>
        <w:t xml:space="preserve"> child and parent. According to Srivastava and Abhay, abusive households typically have at least one parent that is dependent </w:t>
      </w:r>
      <w:r w:rsidR="00F4085A">
        <w:rPr>
          <w:rFonts w:ascii="Times New Roman" w:hAnsi="Times New Roman" w:cs="Times New Roman"/>
        </w:rPr>
        <w:t>on either alcohol or drugs and sees the child as an easy target to manipulate (</w:t>
      </w:r>
      <w:r w:rsidR="00595C19">
        <w:rPr>
          <w:rFonts w:ascii="Times New Roman" w:hAnsi="Times New Roman" w:cs="Times New Roman"/>
        </w:rPr>
        <w:t xml:space="preserve">Srivastava, &amp; Ahbay </w:t>
      </w:r>
      <w:r w:rsidR="00DA1B5A">
        <w:rPr>
          <w:rFonts w:ascii="Times New Roman" w:hAnsi="Times New Roman" w:cs="Times New Roman"/>
        </w:rPr>
        <w:t xml:space="preserve">2015: 38). This supports the question of what </w:t>
      </w:r>
      <w:r w:rsidR="00022AC1">
        <w:rPr>
          <w:rFonts w:ascii="Times New Roman" w:hAnsi="Times New Roman" w:cs="Times New Roman"/>
        </w:rPr>
        <w:t>are</w:t>
      </w:r>
      <w:r w:rsidR="00DA1B5A">
        <w:rPr>
          <w:rFonts w:ascii="Times New Roman" w:hAnsi="Times New Roman" w:cs="Times New Roman"/>
        </w:rPr>
        <w:t xml:space="preserve"> the correlation</w:t>
      </w:r>
      <w:r w:rsidR="00022AC1">
        <w:rPr>
          <w:rFonts w:ascii="Times New Roman" w:hAnsi="Times New Roman" w:cs="Times New Roman"/>
        </w:rPr>
        <w:t>s</w:t>
      </w:r>
      <w:r w:rsidR="00DA1B5A">
        <w:rPr>
          <w:rFonts w:ascii="Times New Roman" w:hAnsi="Times New Roman" w:cs="Times New Roman"/>
        </w:rPr>
        <w:t xml:space="preserve"> between abused children and the likely hood that they will become substance abusers as adults. </w:t>
      </w:r>
      <w:r w:rsidR="00F4085A">
        <w:rPr>
          <w:rFonts w:ascii="Times New Roman" w:hAnsi="Times New Roman" w:cs="Times New Roman"/>
        </w:rPr>
        <w:t xml:space="preserve"> </w:t>
      </w:r>
    </w:p>
    <w:p w14:paraId="556F6CAD" w14:textId="2BBB5A1F" w:rsidR="007701EF" w:rsidRDefault="009B712C" w:rsidP="00BD32FF">
      <w:pPr>
        <w:spacing w:line="480" w:lineRule="auto"/>
        <w:rPr>
          <w:rFonts w:ascii="Times New Roman" w:hAnsi="Times New Roman" w:cs="Times New Roman"/>
        </w:rPr>
      </w:pPr>
      <w:r>
        <w:rPr>
          <w:rFonts w:ascii="Times New Roman" w:hAnsi="Times New Roman" w:cs="Times New Roman"/>
        </w:rPr>
        <w:tab/>
      </w:r>
      <w:r w:rsidR="00BA3D10">
        <w:rPr>
          <w:rFonts w:ascii="Times New Roman" w:hAnsi="Times New Roman" w:cs="Times New Roman"/>
        </w:rPr>
        <w:t xml:space="preserve">The gender </w:t>
      </w:r>
      <w:r w:rsidR="00EE2A51">
        <w:rPr>
          <w:rFonts w:ascii="Times New Roman" w:hAnsi="Times New Roman" w:cs="Times New Roman"/>
        </w:rPr>
        <w:t>ID</w:t>
      </w:r>
      <w:r w:rsidR="00BA3D10">
        <w:rPr>
          <w:rFonts w:ascii="Times New Roman" w:hAnsi="Times New Roman" w:cs="Times New Roman"/>
        </w:rPr>
        <w:t xml:space="preserve"> can sometimes determine the</w:t>
      </w:r>
      <w:r w:rsidR="005D5371">
        <w:rPr>
          <w:rFonts w:ascii="Times New Roman" w:hAnsi="Times New Roman" w:cs="Times New Roman"/>
        </w:rPr>
        <w:t xml:space="preserve"> preferred</w:t>
      </w:r>
      <w:r w:rsidR="00BA3D10">
        <w:rPr>
          <w:rFonts w:ascii="Times New Roman" w:hAnsi="Times New Roman" w:cs="Times New Roman"/>
        </w:rPr>
        <w:t xml:space="preserve"> types of substance dependence that adults can acquire.  In a previous Can</w:t>
      </w:r>
      <w:r w:rsidR="00483ACF">
        <w:rPr>
          <w:rFonts w:ascii="Times New Roman" w:hAnsi="Times New Roman" w:cs="Times New Roman"/>
        </w:rPr>
        <w:t xml:space="preserve">adian survey that was based on individuals with </w:t>
      </w:r>
      <w:r w:rsidR="00E579C5">
        <w:rPr>
          <w:rFonts w:ascii="Times New Roman" w:hAnsi="Times New Roman" w:cs="Times New Roman"/>
        </w:rPr>
        <w:t xml:space="preserve">a history of child abuse, </w:t>
      </w:r>
      <w:r w:rsidR="00483ACF">
        <w:rPr>
          <w:rFonts w:ascii="Times New Roman" w:hAnsi="Times New Roman" w:cs="Times New Roman"/>
        </w:rPr>
        <w:t>found that men were 16.8 times more likely to be heavy drinkers comp</w:t>
      </w:r>
      <w:r w:rsidR="006D6ED5">
        <w:rPr>
          <w:rFonts w:ascii="Times New Roman" w:hAnsi="Times New Roman" w:cs="Times New Roman"/>
        </w:rPr>
        <w:t>ared to the 7.6 times for women</w:t>
      </w:r>
      <w:r w:rsidR="00483ACF">
        <w:rPr>
          <w:rFonts w:ascii="Times New Roman" w:hAnsi="Times New Roman" w:cs="Times New Roman"/>
        </w:rPr>
        <w:t xml:space="preserve"> (Tonmyr, M. Shields, 2016: 288</w:t>
      </w:r>
      <w:r w:rsidR="00D11F6F">
        <w:rPr>
          <w:rFonts w:ascii="Times New Roman" w:hAnsi="Times New Roman" w:cs="Times New Roman"/>
        </w:rPr>
        <w:t>).  When evaluating other illicit and off-label drug use, women reported 3.7 times more likely to us</w:t>
      </w:r>
      <w:r w:rsidR="006D6ED5">
        <w:rPr>
          <w:rFonts w:ascii="Times New Roman" w:hAnsi="Times New Roman" w:cs="Times New Roman"/>
        </w:rPr>
        <w:t>e compared to 3.1 times for men</w:t>
      </w:r>
      <w:r w:rsidR="00D11F6F">
        <w:rPr>
          <w:rFonts w:ascii="Times New Roman" w:hAnsi="Times New Roman" w:cs="Times New Roman"/>
        </w:rPr>
        <w:t xml:space="preserve"> (Tonmyr, M. Shields, 2016: 288).</w:t>
      </w:r>
      <w:r w:rsidR="00E579C5">
        <w:rPr>
          <w:rFonts w:ascii="Times New Roman" w:hAnsi="Times New Roman" w:cs="Times New Roman"/>
        </w:rPr>
        <w:t xml:space="preserve"> Sexual abuse is also a leading factor. It has </w:t>
      </w:r>
      <w:r w:rsidR="00F358B9">
        <w:rPr>
          <w:rFonts w:ascii="Times New Roman" w:hAnsi="Times New Roman" w:cs="Times New Roman"/>
        </w:rPr>
        <w:t xml:space="preserve">found that women who are dependent on drugs were almost two time more likely to have reported sexual abuse compared to women </w:t>
      </w:r>
      <w:r w:rsidR="00F358B9" w:rsidRPr="00F358B9">
        <w:rPr>
          <w:rFonts w:ascii="Times New Roman" w:hAnsi="Times New Roman" w:cs="Times New Roman"/>
        </w:rPr>
        <w:t xml:space="preserve">who are not dependent on drugs or alcohol </w:t>
      </w:r>
      <w:r w:rsidR="00F358B9">
        <w:rPr>
          <w:rFonts w:ascii="Times New Roman" w:hAnsi="Times New Roman" w:cs="Times New Roman"/>
        </w:rPr>
        <w:t xml:space="preserve">(Langeland and Hartgers, </w:t>
      </w:r>
      <w:r w:rsidR="00F358B9" w:rsidRPr="00F358B9">
        <w:rPr>
          <w:rFonts w:ascii="Times New Roman" w:hAnsi="Times New Roman" w:cs="Times New Roman"/>
        </w:rPr>
        <w:t>1998</w:t>
      </w:r>
      <w:r w:rsidR="00841CF7">
        <w:rPr>
          <w:rFonts w:ascii="Times New Roman" w:hAnsi="Times New Roman" w:cs="Times New Roman"/>
        </w:rPr>
        <w:t>(3):336-43)</w:t>
      </w:r>
      <w:r w:rsidR="00E579C5">
        <w:rPr>
          <w:rFonts w:ascii="Times New Roman" w:hAnsi="Times New Roman" w:cs="Times New Roman"/>
        </w:rPr>
        <w:t xml:space="preserve">. </w:t>
      </w:r>
      <w:bookmarkStart w:id="0" w:name="_GoBack"/>
      <w:bookmarkEnd w:id="0"/>
      <w:r w:rsidR="00F358B9">
        <w:rPr>
          <w:rFonts w:ascii="Times New Roman" w:hAnsi="Times New Roman" w:cs="Times New Roman"/>
        </w:rPr>
        <w:t>Based</w:t>
      </w:r>
      <w:r w:rsidR="00E90B42">
        <w:rPr>
          <w:rFonts w:ascii="Times New Roman" w:hAnsi="Times New Roman" w:cs="Times New Roman"/>
        </w:rPr>
        <w:t xml:space="preserve"> on the research, w</w:t>
      </w:r>
      <w:r w:rsidR="00D11F6F">
        <w:rPr>
          <w:rFonts w:ascii="Times New Roman" w:hAnsi="Times New Roman" w:cs="Times New Roman"/>
        </w:rPr>
        <w:t>hen it come</w:t>
      </w:r>
      <w:r w:rsidR="00E90B42">
        <w:rPr>
          <w:rFonts w:ascii="Times New Roman" w:hAnsi="Times New Roman" w:cs="Times New Roman"/>
        </w:rPr>
        <w:t xml:space="preserve">s to substance abuse and gender differences for these particular individuals, it can be tested that both males and females are more likely to encounter drug dependency. Individuals that are </w:t>
      </w:r>
      <w:r w:rsidR="00C23044">
        <w:rPr>
          <w:rFonts w:ascii="Times New Roman" w:hAnsi="Times New Roman" w:cs="Times New Roman"/>
        </w:rPr>
        <w:t>abused as children suffer from</w:t>
      </w:r>
      <w:r w:rsidR="00E90B42">
        <w:rPr>
          <w:rFonts w:ascii="Times New Roman" w:hAnsi="Times New Roman" w:cs="Times New Roman"/>
        </w:rPr>
        <w:t xml:space="preserve"> experiences that could potentially traumatize them for the rest of their lives. They may grow up with a sense of disconnection from others because they may believe that no one else can understand them, unfortunately, </w:t>
      </w:r>
      <w:r w:rsidR="00C23044">
        <w:rPr>
          <w:rFonts w:ascii="Times New Roman" w:hAnsi="Times New Roman" w:cs="Times New Roman"/>
        </w:rPr>
        <w:t xml:space="preserve">they turn to drugs and alcohol to cope with life. </w:t>
      </w:r>
    </w:p>
    <w:p w14:paraId="2A5F65C3" w14:textId="337682CE" w:rsidR="00371A33" w:rsidRDefault="00600875" w:rsidP="008C5F5D">
      <w:pPr>
        <w:spacing w:line="480" w:lineRule="auto"/>
        <w:rPr>
          <w:rFonts w:ascii="Times New Roman" w:eastAsia="Times New Roman" w:hAnsi="Times New Roman" w:cs="Times New Roman"/>
          <w:shd w:val="clear" w:color="auto" w:fill="FFFFFF"/>
        </w:rPr>
      </w:pPr>
      <w:r>
        <w:rPr>
          <w:rFonts w:ascii="Times New Roman" w:hAnsi="Times New Roman" w:cs="Times New Roman"/>
        </w:rPr>
        <w:tab/>
      </w:r>
      <w:r w:rsidR="008C5F5D">
        <w:rPr>
          <w:rFonts w:ascii="Times New Roman" w:hAnsi="Times New Roman" w:cs="Times New Roman"/>
        </w:rPr>
        <w:t xml:space="preserve">The location of an individual in a society plays a major role on their social structure. </w:t>
      </w:r>
      <w:r w:rsidR="00371A33">
        <w:rPr>
          <w:rFonts w:ascii="Times New Roman" w:eastAsia="Times New Roman" w:hAnsi="Times New Roman" w:cs="Times New Roman"/>
          <w:shd w:val="clear" w:color="auto" w:fill="FFFFFF"/>
        </w:rPr>
        <w:t>Data that has been complied shows that children who live in households with an annual income below $15,000 are 22 times more likely to be involved in child abuse and neglect compared to households that make an annual income higher than $30,000 (</w:t>
      </w:r>
      <w:hyperlink r:id="rId8" w:history="1">
        <w:r w:rsidR="00371A33" w:rsidRPr="00371A33">
          <w:rPr>
            <w:rFonts w:ascii="Times New Roman" w:hAnsi="Times New Roman" w:cs="Times New Roman"/>
          </w:rPr>
          <w:t>Houshyar</w:t>
        </w:r>
      </w:hyperlink>
      <w:r w:rsidR="00371A33">
        <w:rPr>
          <w:rFonts w:ascii="Times New Roman" w:hAnsi="Times New Roman" w:cs="Times New Roman"/>
        </w:rPr>
        <w:t xml:space="preserve">, 2014). </w:t>
      </w:r>
      <w:r w:rsidR="008C5F5D">
        <w:rPr>
          <w:rFonts w:ascii="Times New Roman" w:eastAsia="Times New Roman" w:hAnsi="Times New Roman" w:cs="Times New Roman"/>
          <w:shd w:val="clear" w:color="auto" w:fill="FFFFFF"/>
        </w:rPr>
        <w:t>P</w:t>
      </w:r>
      <w:r w:rsidR="008C5F5D" w:rsidRPr="008C5F5D">
        <w:rPr>
          <w:rFonts w:ascii="Times New Roman" w:eastAsia="Times New Roman" w:hAnsi="Times New Roman" w:cs="Times New Roman"/>
          <w:shd w:val="clear" w:color="auto" w:fill="FFFFFF"/>
        </w:rPr>
        <w:t xml:space="preserve">robabilistic </w:t>
      </w:r>
      <w:r w:rsidR="006D6ED5" w:rsidRPr="008C5F5D">
        <w:rPr>
          <w:rFonts w:ascii="Times New Roman" w:eastAsia="Times New Roman" w:hAnsi="Times New Roman" w:cs="Times New Roman"/>
          <w:shd w:val="clear" w:color="auto" w:fill="FFFFFF"/>
        </w:rPr>
        <w:t>nature of developmental psychopathology</w:t>
      </w:r>
      <w:r w:rsidR="006D6ED5">
        <w:rPr>
          <w:rFonts w:ascii="Times New Roman" w:eastAsia="Times New Roman" w:hAnsi="Times New Roman" w:cs="Times New Roman"/>
          <w:shd w:val="clear" w:color="auto" w:fill="FFFFFF"/>
        </w:rPr>
        <w:t xml:space="preserve"> indicates</w:t>
      </w:r>
      <w:r w:rsidR="008C5F5D">
        <w:rPr>
          <w:rFonts w:ascii="Times New Roman" w:eastAsia="Times New Roman" w:hAnsi="Times New Roman" w:cs="Times New Roman"/>
          <w:shd w:val="clear" w:color="auto" w:fill="FFFFFF"/>
        </w:rPr>
        <w:t xml:space="preserve"> that neighborhoods that </w:t>
      </w:r>
      <w:r w:rsidR="006D6ED5">
        <w:rPr>
          <w:rFonts w:ascii="Times New Roman" w:eastAsia="Times New Roman" w:hAnsi="Times New Roman" w:cs="Times New Roman"/>
          <w:shd w:val="clear" w:color="auto" w:fill="FFFFFF"/>
        </w:rPr>
        <w:t xml:space="preserve">suffer from low-income and </w:t>
      </w:r>
      <w:r w:rsidR="008C5F5D">
        <w:rPr>
          <w:rFonts w:ascii="Times New Roman" w:eastAsia="Times New Roman" w:hAnsi="Times New Roman" w:cs="Times New Roman"/>
          <w:shd w:val="clear" w:color="auto" w:fill="FFFFFF"/>
        </w:rPr>
        <w:t>high</w:t>
      </w:r>
      <w:r w:rsidR="006D6ED5">
        <w:rPr>
          <w:rFonts w:ascii="Times New Roman" w:eastAsia="Times New Roman" w:hAnsi="Times New Roman" w:cs="Times New Roman"/>
          <w:shd w:val="clear" w:color="auto" w:fill="FFFFFF"/>
        </w:rPr>
        <w:t xml:space="preserve">-crime intensify the likelihood of injurious outcomes for children  (Voith, 2016: 767-784). </w:t>
      </w:r>
      <w:r w:rsidR="00677ABA">
        <w:rPr>
          <w:rFonts w:ascii="Times New Roman" w:eastAsia="Times New Roman" w:hAnsi="Times New Roman" w:cs="Times New Roman"/>
          <w:shd w:val="clear" w:color="auto" w:fill="FFFFFF"/>
        </w:rPr>
        <w:t xml:space="preserve">In lower income homes a parent might be unemployed which leaves them with extra time on their hands. With </w:t>
      </w:r>
      <w:r w:rsidR="00042B59">
        <w:rPr>
          <w:rFonts w:ascii="Times New Roman" w:eastAsia="Times New Roman" w:hAnsi="Times New Roman" w:cs="Times New Roman"/>
          <w:shd w:val="clear" w:color="auto" w:fill="FFFFFF"/>
        </w:rPr>
        <w:t>day-to-day</w:t>
      </w:r>
      <w:r w:rsidR="00677ABA">
        <w:rPr>
          <w:rFonts w:ascii="Times New Roman" w:eastAsia="Times New Roman" w:hAnsi="Times New Roman" w:cs="Times New Roman"/>
          <w:shd w:val="clear" w:color="auto" w:fill="FFFFFF"/>
        </w:rPr>
        <w:t xml:space="preserve"> frustrations rising, a parent may conclude to taking their frustrations on their children by abusing and neglecting them. </w:t>
      </w:r>
      <w:r w:rsidR="00042B59">
        <w:rPr>
          <w:rFonts w:ascii="Times New Roman" w:eastAsia="Times New Roman" w:hAnsi="Times New Roman" w:cs="Times New Roman"/>
          <w:shd w:val="clear" w:color="auto" w:fill="FFFFFF"/>
        </w:rPr>
        <w:t xml:space="preserve">It appears that the rates of physical abuse made by unemployed males was higher than those compared to females. (Gillham, Tanner, </w:t>
      </w:r>
      <w:r w:rsidR="009D1758">
        <w:rPr>
          <w:rFonts w:ascii="Times New Roman" w:eastAsia="Times New Roman" w:hAnsi="Times New Roman" w:cs="Times New Roman"/>
          <w:shd w:val="clear" w:color="auto" w:fill="FFFFFF"/>
        </w:rPr>
        <w:t xml:space="preserve">&amp; </w:t>
      </w:r>
      <w:r w:rsidR="00042B59">
        <w:rPr>
          <w:rFonts w:ascii="Times New Roman" w:eastAsia="Times New Roman" w:hAnsi="Times New Roman" w:cs="Times New Roman"/>
          <w:shd w:val="clear" w:color="auto" w:fill="FFFFFF"/>
        </w:rPr>
        <w:t>Cheyne,</w:t>
      </w:r>
      <w:r w:rsidR="009D1758">
        <w:rPr>
          <w:rFonts w:ascii="Times New Roman" w:eastAsia="Times New Roman" w:hAnsi="Times New Roman" w:cs="Times New Roman"/>
          <w:shd w:val="clear" w:color="auto" w:fill="FFFFFF"/>
        </w:rPr>
        <w:t xml:space="preserve"> 1998: 79-90). </w:t>
      </w:r>
      <w:r w:rsidR="00075021">
        <w:rPr>
          <w:rFonts w:ascii="Times New Roman" w:eastAsia="Times New Roman" w:hAnsi="Times New Roman" w:cs="Times New Roman"/>
          <w:shd w:val="clear" w:color="auto" w:fill="FFFFFF"/>
        </w:rPr>
        <w:t xml:space="preserve">This research </w:t>
      </w:r>
      <w:r w:rsidR="00371A33">
        <w:rPr>
          <w:rFonts w:ascii="Times New Roman" w:eastAsia="Times New Roman" w:hAnsi="Times New Roman" w:cs="Times New Roman"/>
          <w:shd w:val="clear" w:color="auto" w:fill="FFFFFF"/>
        </w:rPr>
        <w:t xml:space="preserve">is helpful for the questioning of the impact and relevance an environment, which a child lives in, has on their chances of being a victim of abuse. </w:t>
      </w:r>
    </w:p>
    <w:p w14:paraId="4B5BB08C" w14:textId="3095A02A" w:rsidR="0035349C" w:rsidRDefault="00075021" w:rsidP="008C5F5D">
      <w:pPr>
        <w:spacing w:line="480" w:lineRule="auto"/>
        <w:rPr>
          <w:rFonts w:ascii="Times New Roman" w:hAnsi="Times New Roman" w:cs="Times New Roman"/>
        </w:rPr>
      </w:pPr>
      <w:r>
        <w:rPr>
          <w:rFonts w:ascii="Times New Roman" w:eastAsia="Times New Roman" w:hAnsi="Times New Roman" w:cs="Times New Roman"/>
          <w:shd w:val="clear" w:color="auto" w:fill="FFFFFF"/>
        </w:rPr>
        <w:tab/>
        <w:t xml:space="preserve">This research has shown that characteristics such as </w:t>
      </w:r>
      <w:r w:rsidR="00D8560B">
        <w:rPr>
          <w:rFonts w:ascii="Times New Roman" w:eastAsia="Times New Roman" w:hAnsi="Times New Roman" w:cs="Times New Roman"/>
          <w:shd w:val="clear" w:color="auto" w:fill="FFFFFF"/>
        </w:rPr>
        <w:t>parent’s</w:t>
      </w:r>
      <w:r>
        <w:rPr>
          <w:rFonts w:ascii="Times New Roman" w:eastAsia="Times New Roman" w:hAnsi="Times New Roman" w:cs="Times New Roman"/>
          <w:shd w:val="clear" w:color="auto" w:fill="FFFFFF"/>
        </w:rPr>
        <w:t xml:space="preserve"> personal life, an </w:t>
      </w:r>
      <w:r w:rsidR="00D8560B">
        <w:rPr>
          <w:rFonts w:ascii="Times New Roman" w:eastAsia="Times New Roman" w:hAnsi="Times New Roman" w:cs="Times New Roman"/>
          <w:shd w:val="clear" w:color="auto" w:fill="FFFFFF"/>
        </w:rPr>
        <w:t>individual’s</w:t>
      </w:r>
      <w:r>
        <w:rPr>
          <w:rFonts w:ascii="Times New Roman" w:eastAsia="Times New Roman" w:hAnsi="Times New Roman" w:cs="Times New Roman"/>
          <w:shd w:val="clear" w:color="auto" w:fill="FFFFFF"/>
        </w:rPr>
        <w:t xml:space="preserve"> gender and the environment they are socialized in can </w:t>
      </w:r>
      <w:r w:rsidR="00D8560B">
        <w:rPr>
          <w:rFonts w:ascii="Times New Roman" w:eastAsia="Times New Roman" w:hAnsi="Times New Roman" w:cs="Times New Roman"/>
          <w:shd w:val="clear" w:color="auto" w:fill="FFFFFF"/>
        </w:rPr>
        <w:t>all be</w:t>
      </w:r>
      <w:r>
        <w:rPr>
          <w:rFonts w:ascii="Times New Roman" w:eastAsia="Times New Roman" w:hAnsi="Times New Roman" w:cs="Times New Roman"/>
          <w:shd w:val="clear" w:color="auto" w:fill="FFFFFF"/>
        </w:rPr>
        <w:t xml:space="preserve"> variable</w:t>
      </w:r>
      <w:r w:rsidR="00D8560B">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 xml:space="preserve"> as to why parents abuse their offspring. </w:t>
      </w:r>
      <w:r w:rsidR="00D8560B">
        <w:rPr>
          <w:rFonts w:ascii="Times New Roman" w:eastAsia="Times New Roman" w:hAnsi="Times New Roman" w:cs="Times New Roman"/>
          <w:shd w:val="clear" w:color="auto" w:fill="FFFFFF"/>
        </w:rPr>
        <w:t xml:space="preserve">It has been found that adult men who had reported being abused as children are more times than women to suffer from heavy drinking </w:t>
      </w:r>
      <w:r w:rsidR="00D8560B">
        <w:rPr>
          <w:rFonts w:ascii="Times New Roman" w:hAnsi="Times New Roman" w:cs="Times New Roman"/>
        </w:rPr>
        <w:t xml:space="preserve">(Tonmyr, M. Shields, 2016: 288). Societies with high unemployment rates also contribute to the </w:t>
      </w:r>
      <w:r w:rsidR="00A6011D">
        <w:rPr>
          <w:rFonts w:ascii="Times New Roman" w:hAnsi="Times New Roman" w:cs="Times New Roman"/>
        </w:rPr>
        <w:t xml:space="preserve">abuse and neglect levels that can partake in a household </w:t>
      </w:r>
      <w:r w:rsidR="00A6011D">
        <w:rPr>
          <w:rFonts w:ascii="Times New Roman" w:eastAsia="Times New Roman" w:hAnsi="Times New Roman" w:cs="Times New Roman"/>
          <w:shd w:val="clear" w:color="auto" w:fill="FFFFFF"/>
        </w:rPr>
        <w:t>(Gillham, Tanner, &amp; Cheyne, 1998: 79-90)</w:t>
      </w:r>
      <w:r w:rsidR="00A6011D">
        <w:rPr>
          <w:rFonts w:ascii="Times New Roman" w:hAnsi="Times New Roman" w:cs="Times New Roman"/>
        </w:rPr>
        <w:t>.</w:t>
      </w:r>
      <w:r w:rsidR="00D8560B">
        <w:rPr>
          <w:rFonts w:ascii="Times New Roman" w:hAnsi="Times New Roman" w:cs="Times New Roman"/>
        </w:rPr>
        <w:t xml:space="preserve"> </w:t>
      </w:r>
      <w:r w:rsidR="0035349C">
        <w:rPr>
          <w:rFonts w:ascii="Times New Roman" w:hAnsi="Times New Roman" w:cs="Times New Roman"/>
        </w:rPr>
        <w:t xml:space="preserve">All of these findings are helpful for the research when describing factors that could be integrated with substance abuse as an adult.  </w:t>
      </w:r>
    </w:p>
    <w:p w14:paraId="1B1307B2" w14:textId="3B8A7FF5" w:rsidR="00F358B9" w:rsidRDefault="00D8560B" w:rsidP="0035349C">
      <w:pPr>
        <w:spacing w:line="480" w:lineRule="auto"/>
        <w:ind w:firstLine="720"/>
        <w:rPr>
          <w:rFonts w:ascii="Times New Roman" w:hAnsi="Times New Roman" w:cs="Times New Roman"/>
        </w:rPr>
      </w:pPr>
      <w:r>
        <w:rPr>
          <w:rFonts w:ascii="Times New Roman" w:hAnsi="Times New Roman" w:cs="Times New Roman"/>
        </w:rPr>
        <w:t xml:space="preserve">The general agreement is that </w:t>
      </w:r>
      <w:r w:rsidR="00A6011D">
        <w:rPr>
          <w:rFonts w:ascii="Times New Roman" w:hAnsi="Times New Roman" w:cs="Times New Roman"/>
        </w:rPr>
        <w:t>if a guardian abuses a child, they have a higher risk for becoming drug and alcohol users as adults. It is important to understand that not all children who are abused will continue this cycle with their offspring’s. Not all children who are abused will turn to drugs and alcohol as a way to cope with life. For many of these traumatized children, it will be a barrier that is overcome with the help of family members, social workers</w:t>
      </w:r>
      <w:r w:rsidR="00A6011D" w:rsidRPr="00F358B9">
        <w:rPr>
          <w:rFonts w:ascii="Times New Roman" w:hAnsi="Times New Roman" w:cs="Times New Roman"/>
        </w:rPr>
        <w:t>, and programs established for survivors.</w:t>
      </w:r>
      <w:r w:rsidR="00F358B9" w:rsidRPr="00F358B9">
        <w:rPr>
          <w:rFonts w:ascii="Times New Roman" w:hAnsi="Times New Roman" w:cs="Times New Roman"/>
        </w:rPr>
        <w:t xml:space="preserve"> “In addition, relapse and treatment complications may be more likely if issues related to maltreatment are not identified and treated</w:t>
      </w:r>
      <w:r w:rsidR="00F358B9">
        <w:rPr>
          <w:rFonts w:ascii="Times New Roman" w:hAnsi="Times New Roman" w:cs="Times New Roman"/>
        </w:rPr>
        <w:t>”</w:t>
      </w:r>
      <w:r w:rsidR="00F358B9" w:rsidRPr="00F358B9">
        <w:rPr>
          <w:rFonts w:ascii="Times New Roman" w:hAnsi="Times New Roman" w:cs="Times New Roman"/>
        </w:rPr>
        <w:t xml:space="preserve"> (Brown, 1991; Rose, 1991; Young, 1995).</w:t>
      </w:r>
      <w:r w:rsidR="00F358B9">
        <w:rPr>
          <w:rFonts w:ascii="Times New Roman" w:hAnsi="Times New Roman" w:cs="Times New Roman"/>
          <w:sz w:val="32"/>
          <w:szCs w:val="32"/>
          <w:u w:color="243778"/>
        </w:rPr>
        <w:t xml:space="preserve"> </w:t>
      </w:r>
      <w:r w:rsidR="00A6011D">
        <w:rPr>
          <w:rFonts w:ascii="Times New Roman" w:hAnsi="Times New Roman" w:cs="Times New Roman"/>
        </w:rPr>
        <w:t xml:space="preserve"> </w:t>
      </w:r>
      <w:r w:rsidR="000A4603">
        <w:rPr>
          <w:rFonts w:ascii="Times New Roman" w:hAnsi="Times New Roman" w:cs="Times New Roman"/>
        </w:rPr>
        <w:t>Often not recognized, maltreatment is still extensive and the children who suffer through it will not be treated or protected (Wendland,2016).</w:t>
      </w:r>
      <w:r w:rsidR="003752B8">
        <w:rPr>
          <w:rFonts w:ascii="Times New Roman" w:hAnsi="Times New Roman" w:cs="Times New Roman"/>
        </w:rPr>
        <w:t xml:space="preserve"> Research </w:t>
      </w:r>
      <w:r w:rsidR="00841CF7">
        <w:rPr>
          <w:rFonts w:ascii="Times New Roman" w:hAnsi="Times New Roman" w:cs="Times New Roman"/>
        </w:rPr>
        <w:t xml:space="preserve">will continue </w:t>
      </w:r>
      <w:r w:rsidR="003752B8">
        <w:rPr>
          <w:rFonts w:ascii="Times New Roman" w:hAnsi="Times New Roman" w:cs="Times New Roman"/>
        </w:rPr>
        <w:t xml:space="preserve">to analyze and search for factors that could explain what exact effects living in an abusive home can do to a child. </w:t>
      </w:r>
    </w:p>
    <w:p w14:paraId="7A38389E" w14:textId="77777777" w:rsidR="00DA078E" w:rsidRDefault="00DA078E" w:rsidP="008C5F5D">
      <w:pPr>
        <w:spacing w:line="480" w:lineRule="auto"/>
        <w:rPr>
          <w:rFonts w:ascii="Times New Roman" w:hAnsi="Times New Roman" w:cs="Times New Roman"/>
        </w:rPr>
      </w:pPr>
    </w:p>
    <w:p w14:paraId="46DEC346" w14:textId="77777777" w:rsidR="00381C9C" w:rsidRDefault="00381C9C" w:rsidP="00841CF7">
      <w:pPr>
        <w:spacing w:line="480" w:lineRule="auto"/>
        <w:jc w:val="center"/>
        <w:rPr>
          <w:rFonts w:ascii="Times New Roman" w:hAnsi="Times New Roman" w:cs="Times New Roman"/>
          <w:sz w:val="28"/>
          <w:szCs w:val="28"/>
        </w:rPr>
      </w:pPr>
    </w:p>
    <w:p w14:paraId="6AF62F8A" w14:textId="77777777" w:rsidR="00381C9C" w:rsidRDefault="00381C9C" w:rsidP="00841CF7">
      <w:pPr>
        <w:spacing w:line="480" w:lineRule="auto"/>
        <w:jc w:val="center"/>
        <w:rPr>
          <w:rFonts w:ascii="Times New Roman" w:hAnsi="Times New Roman" w:cs="Times New Roman"/>
          <w:sz w:val="28"/>
          <w:szCs w:val="28"/>
        </w:rPr>
      </w:pPr>
    </w:p>
    <w:p w14:paraId="018ABC8B" w14:textId="77777777" w:rsidR="00381C9C" w:rsidRDefault="00381C9C" w:rsidP="00841CF7">
      <w:pPr>
        <w:spacing w:line="480" w:lineRule="auto"/>
        <w:jc w:val="center"/>
        <w:rPr>
          <w:rFonts w:ascii="Times New Roman" w:hAnsi="Times New Roman" w:cs="Times New Roman"/>
          <w:sz w:val="28"/>
          <w:szCs w:val="28"/>
        </w:rPr>
      </w:pPr>
    </w:p>
    <w:p w14:paraId="426FDA44" w14:textId="77777777" w:rsidR="00381C9C" w:rsidRDefault="00381C9C" w:rsidP="00841CF7">
      <w:pPr>
        <w:spacing w:line="480" w:lineRule="auto"/>
        <w:jc w:val="center"/>
        <w:rPr>
          <w:rFonts w:ascii="Times New Roman" w:hAnsi="Times New Roman" w:cs="Times New Roman"/>
          <w:sz w:val="28"/>
          <w:szCs w:val="28"/>
        </w:rPr>
      </w:pPr>
    </w:p>
    <w:p w14:paraId="58153E44" w14:textId="77777777" w:rsidR="00381C9C" w:rsidRDefault="00381C9C" w:rsidP="00841CF7">
      <w:pPr>
        <w:spacing w:line="480" w:lineRule="auto"/>
        <w:jc w:val="center"/>
        <w:rPr>
          <w:rFonts w:ascii="Times New Roman" w:hAnsi="Times New Roman" w:cs="Times New Roman"/>
          <w:sz w:val="28"/>
          <w:szCs w:val="28"/>
        </w:rPr>
      </w:pPr>
    </w:p>
    <w:p w14:paraId="42029AA8" w14:textId="77777777" w:rsidR="00381C9C" w:rsidRDefault="00381C9C" w:rsidP="00841CF7">
      <w:pPr>
        <w:spacing w:line="480" w:lineRule="auto"/>
        <w:jc w:val="center"/>
        <w:rPr>
          <w:rFonts w:ascii="Times New Roman" w:hAnsi="Times New Roman" w:cs="Times New Roman"/>
          <w:sz w:val="28"/>
          <w:szCs w:val="28"/>
        </w:rPr>
      </w:pPr>
    </w:p>
    <w:p w14:paraId="78F404B5" w14:textId="77777777" w:rsidR="00381C9C" w:rsidRDefault="00381C9C" w:rsidP="00841CF7">
      <w:pPr>
        <w:spacing w:line="480" w:lineRule="auto"/>
        <w:jc w:val="center"/>
        <w:rPr>
          <w:rFonts w:ascii="Times New Roman" w:hAnsi="Times New Roman" w:cs="Times New Roman"/>
          <w:sz w:val="28"/>
          <w:szCs w:val="28"/>
        </w:rPr>
      </w:pPr>
    </w:p>
    <w:p w14:paraId="44658040" w14:textId="77777777" w:rsidR="00381C9C" w:rsidRDefault="00381C9C" w:rsidP="00841CF7">
      <w:pPr>
        <w:spacing w:line="480" w:lineRule="auto"/>
        <w:jc w:val="center"/>
        <w:rPr>
          <w:rFonts w:ascii="Times New Roman" w:hAnsi="Times New Roman" w:cs="Times New Roman"/>
          <w:sz w:val="28"/>
          <w:szCs w:val="28"/>
        </w:rPr>
      </w:pPr>
    </w:p>
    <w:p w14:paraId="04F5F1B1" w14:textId="77777777" w:rsidR="00381C9C" w:rsidRDefault="00381C9C" w:rsidP="00841CF7">
      <w:pPr>
        <w:spacing w:line="480" w:lineRule="auto"/>
        <w:jc w:val="center"/>
        <w:rPr>
          <w:rFonts w:ascii="Times New Roman" w:hAnsi="Times New Roman" w:cs="Times New Roman"/>
          <w:sz w:val="28"/>
          <w:szCs w:val="28"/>
        </w:rPr>
      </w:pPr>
    </w:p>
    <w:p w14:paraId="6A45CFFE" w14:textId="77777777" w:rsidR="00381C9C" w:rsidRDefault="00381C9C" w:rsidP="00841CF7">
      <w:pPr>
        <w:spacing w:line="480" w:lineRule="auto"/>
        <w:jc w:val="center"/>
        <w:rPr>
          <w:rFonts w:ascii="Times New Roman" w:hAnsi="Times New Roman" w:cs="Times New Roman"/>
          <w:sz w:val="28"/>
          <w:szCs w:val="28"/>
        </w:rPr>
      </w:pPr>
    </w:p>
    <w:p w14:paraId="13492210" w14:textId="77777777" w:rsidR="00381C9C" w:rsidRDefault="00381C9C" w:rsidP="00841CF7">
      <w:pPr>
        <w:spacing w:line="480" w:lineRule="auto"/>
        <w:jc w:val="center"/>
        <w:rPr>
          <w:rFonts w:ascii="Times New Roman" w:hAnsi="Times New Roman" w:cs="Times New Roman"/>
          <w:sz w:val="28"/>
          <w:szCs w:val="28"/>
        </w:rPr>
      </w:pPr>
    </w:p>
    <w:p w14:paraId="77AC6AAB" w14:textId="77777777" w:rsidR="00381C9C" w:rsidRDefault="00381C9C" w:rsidP="00841CF7">
      <w:pPr>
        <w:spacing w:line="480" w:lineRule="auto"/>
        <w:jc w:val="center"/>
        <w:rPr>
          <w:rFonts w:ascii="Times New Roman" w:hAnsi="Times New Roman" w:cs="Times New Roman"/>
          <w:sz w:val="28"/>
          <w:szCs w:val="28"/>
        </w:rPr>
      </w:pPr>
    </w:p>
    <w:p w14:paraId="2C851E6E" w14:textId="77777777" w:rsidR="00381C9C" w:rsidRDefault="00381C9C" w:rsidP="00841CF7">
      <w:pPr>
        <w:spacing w:line="480" w:lineRule="auto"/>
        <w:jc w:val="center"/>
        <w:rPr>
          <w:rFonts w:ascii="Times New Roman" w:hAnsi="Times New Roman" w:cs="Times New Roman"/>
          <w:sz w:val="28"/>
          <w:szCs w:val="28"/>
        </w:rPr>
      </w:pPr>
    </w:p>
    <w:p w14:paraId="09ED22A1" w14:textId="77777777" w:rsidR="00381C9C" w:rsidRDefault="00381C9C" w:rsidP="00841CF7">
      <w:pPr>
        <w:spacing w:line="480" w:lineRule="auto"/>
        <w:jc w:val="center"/>
        <w:rPr>
          <w:rFonts w:ascii="Times New Roman" w:hAnsi="Times New Roman" w:cs="Times New Roman"/>
          <w:sz w:val="28"/>
          <w:szCs w:val="28"/>
        </w:rPr>
      </w:pPr>
    </w:p>
    <w:p w14:paraId="69562499" w14:textId="77777777" w:rsidR="00381C9C" w:rsidRDefault="00381C9C" w:rsidP="00841CF7">
      <w:pPr>
        <w:spacing w:line="480" w:lineRule="auto"/>
        <w:jc w:val="center"/>
        <w:rPr>
          <w:rFonts w:ascii="Times New Roman" w:hAnsi="Times New Roman" w:cs="Times New Roman"/>
          <w:sz w:val="28"/>
          <w:szCs w:val="28"/>
        </w:rPr>
      </w:pPr>
    </w:p>
    <w:p w14:paraId="28C6DE92" w14:textId="77777777" w:rsidR="00381C9C" w:rsidRDefault="00381C9C" w:rsidP="00841CF7">
      <w:pPr>
        <w:spacing w:line="480" w:lineRule="auto"/>
        <w:jc w:val="center"/>
        <w:rPr>
          <w:rFonts w:ascii="Times New Roman" w:hAnsi="Times New Roman" w:cs="Times New Roman"/>
          <w:sz w:val="28"/>
          <w:szCs w:val="28"/>
        </w:rPr>
      </w:pPr>
    </w:p>
    <w:p w14:paraId="70554A79" w14:textId="77777777" w:rsidR="00381C9C" w:rsidRDefault="00381C9C" w:rsidP="00841CF7">
      <w:pPr>
        <w:spacing w:line="480" w:lineRule="auto"/>
        <w:jc w:val="center"/>
        <w:rPr>
          <w:rFonts w:ascii="Times New Roman" w:hAnsi="Times New Roman" w:cs="Times New Roman"/>
          <w:sz w:val="28"/>
          <w:szCs w:val="28"/>
        </w:rPr>
      </w:pPr>
    </w:p>
    <w:p w14:paraId="1316F015" w14:textId="77777777" w:rsidR="00381C9C" w:rsidRDefault="00381C9C" w:rsidP="00841CF7">
      <w:pPr>
        <w:spacing w:line="480" w:lineRule="auto"/>
        <w:jc w:val="center"/>
        <w:rPr>
          <w:rFonts w:ascii="Times New Roman" w:hAnsi="Times New Roman" w:cs="Times New Roman"/>
          <w:sz w:val="28"/>
          <w:szCs w:val="28"/>
        </w:rPr>
      </w:pPr>
    </w:p>
    <w:p w14:paraId="59E1108A" w14:textId="4985C5ED" w:rsidR="00DA078E" w:rsidRPr="00841CF7" w:rsidRDefault="00DA078E" w:rsidP="00841CF7">
      <w:pPr>
        <w:spacing w:line="480" w:lineRule="auto"/>
        <w:jc w:val="center"/>
        <w:rPr>
          <w:rFonts w:ascii="Times New Roman" w:hAnsi="Times New Roman" w:cs="Times New Roman"/>
          <w:sz w:val="28"/>
          <w:szCs w:val="28"/>
        </w:rPr>
      </w:pPr>
      <w:r w:rsidRPr="00841CF7">
        <w:rPr>
          <w:rFonts w:ascii="Times New Roman" w:hAnsi="Times New Roman" w:cs="Times New Roman"/>
          <w:sz w:val="28"/>
          <w:szCs w:val="28"/>
        </w:rPr>
        <w:t>Reference</w:t>
      </w:r>
    </w:p>
    <w:p w14:paraId="7B3CEA5D" w14:textId="77777777" w:rsidR="00841CF7" w:rsidRPr="00841CF7" w:rsidRDefault="00841CF7" w:rsidP="00841CF7">
      <w:pPr>
        <w:spacing w:line="480" w:lineRule="auto"/>
        <w:ind w:hanging="720"/>
        <w:rPr>
          <w:rFonts w:ascii="Times New Roman" w:eastAsia="Times New Roman" w:hAnsi="Times New Roman" w:cs="Times New Roman"/>
          <w:shd w:val="clear" w:color="auto" w:fill="F9FBFC"/>
        </w:rPr>
      </w:pPr>
      <w:r w:rsidRPr="00841CF7">
        <w:rPr>
          <w:rFonts w:ascii="Times New Roman" w:eastAsia="Times New Roman" w:hAnsi="Times New Roman" w:cs="Times New Roman"/>
        </w:rPr>
        <w:t>Banducci, Anne N., Elana Hoffman, C.W. Lejuez, Karestan C. Koenen. 2014. “</w:t>
      </w:r>
      <w:r w:rsidRPr="00841CF7">
        <w:rPr>
          <w:rFonts w:ascii="Times New Roman" w:eastAsia="Times New Roman" w:hAnsi="Times New Roman" w:cs="Times New Roman"/>
          <w:bCs/>
        </w:rPr>
        <w:t xml:space="preserve">The relationship between child abuse and negative outcomes among substance users: Psychopathology, health, and comorbiditie.” </w:t>
      </w:r>
      <w:hyperlink r:id="rId9" w:tooltip="Go to Addictive Behaviors on ScienceDirect" w:history="1">
        <w:r w:rsidRPr="00841CF7">
          <w:rPr>
            <w:rFonts w:ascii="Times New Roman" w:eastAsia="Times New Roman" w:hAnsi="Times New Roman" w:cs="Times New Roman"/>
            <w:i/>
            <w:bdr w:val="none" w:sz="0" w:space="0" w:color="auto" w:frame="1"/>
            <w:shd w:val="clear" w:color="auto" w:fill="F9FBFC"/>
          </w:rPr>
          <w:t>Addictive Behaviors</w:t>
        </w:r>
      </w:hyperlink>
      <w:r w:rsidRPr="00841CF7">
        <w:rPr>
          <w:rFonts w:ascii="Times New Roman" w:eastAsia="Times New Roman" w:hAnsi="Times New Roman" w:cs="Times New Roman"/>
          <w:i/>
        </w:rPr>
        <w:t xml:space="preserve">. </w:t>
      </w:r>
      <w:r w:rsidRPr="00841CF7">
        <w:rPr>
          <w:rFonts w:ascii="Times New Roman" w:eastAsia="Times New Roman" w:hAnsi="Times New Roman" w:cs="Times New Roman"/>
        </w:rPr>
        <w:t>39(10):</w:t>
      </w:r>
      <w:r w:rsidRPr="00841CF7">
        <w:rPr>
          <w:rFonts w:ascii="Times New Roman" w:eastAsia="Times New Roman" w:hAnsi="Times New Roman" w:cs="Times New Roman"/>
          <w:shd w:val="clear" w:color="auto" w:fill="F9FBFC"/>
        </w:rPr>
        <w:t>1522–1527.</w:t>
      </w:r>
    </w:p>
    <w:p w14:paraId="44EBEE8F" w14:textId="58B39E88" w:rsidR="00DA078E" w:rsidRPr="00841CF7" w:rsidRDefault="00841CF7" w:rsidP="00841CF7">
      <w:pPr>
        <w:spacing w:line="480" w:lineRule="auto"/>
        <w:rPr>
          <w:rFonts w:ascii="Times New Roman" w:eastAsia="Times New Roman" w:hAnsi="Times New Roman" w:cs="Times New Roman"/>
        </w:rPr>
      </w:pPr>
      <w:r w:rsidRPr="00841CF7">
        <w:rPr>
          <w:rFonts w:ascii="Times New Roman" w:eastAsia="Times New Roman" w:hAnsi="Times New Roman" w:cs="Times New Roman"/>
        </w:rPr>
        <w:t>Anne N. Banducci, Elana Hoffman, C.W. Lejuez, and Karestan C. Koenen</w:t>
      </w:r>
    </w:p>
    <w:p w14:paraId="46A7C520" w14:textId="77777777" w:rsidR="00841CF7" w:rsidRDefault="00841CF7" w:rsidP="00841CF7">
      <w:pPr>
        <w:spacing w:line="480" w:lineRule="auto"/>
        <w:rPr>
          <w:rFonts w:ascii="Times New Roman" w:eastAsia="Times New Roman" w:hAnsi="Times New Roman" w:cs="Times New Roman"/>
        </w:rPr>
      </w:pPr>
    </w:p>
    <w:p w14:paraId="2FB93701" w14:textId="327E34AA" w:rsidR="00600875" w:rsidRPr="00841CF7" w:rsidRDefault="00F358B9" w:rsidP="00841CF7">
      <w:pPr>
        <w:spacing w:line="480" w:lineRule="auto"/>
        <w:ind w:hanging="720"/>
        <w:rPr>
          <w:rFonts w:ascii="Times New Roman" w:hAnsi="Times New Roman" w:cs="Times New Roman"/>
        </w:rPr>
      </w:pPr>
      <w:r w:rsidRPr="00841CF7">
        <w:rPr>
          <w:rFonts w:ascii="Times New Roman" w:hAnsi="Times New Roman" w:cs="Times New Roman"/>
        </w:rPr>
        <w:t>Brown, H.M. Shame and relapse issues with the chemically dependent client. Alcoholism Treatment Quarterly. 1991;8(3):77–82</w:t>
      </w:r>
    </w:p>
    <w:p w14:paraId="095F139A" w14:textId="2C07003F" w:rsidR="000B456F" w:rsidRPr="00841CF7" w:rsidRDefault="000B456F" w:rsidP="00841CF7">
      <w:pPr>
        <w:pStyle w:val="Heading1"/>
        <w:spacing w:before="240" w:beforeAutospacing="0" w:after="0" w:afterAutospacing="0" w:line="480" w:lineRule="auto"/>
        <w:textAlignment w:val="baseline"/>
        <w:rPr>
          <w:rFonts w:ascii="Times New Roman" w:eastAsia="Times New Roman" w:hAnsi="Times New Roman" w:cs="Times New Roman"/>
          <w:b w:val="0"/>
          <w:sz w:val="24"/>
          <w:szCs w:val="24"/>
        </w:rPr>
      </w:pPr>
      <w:r w:rsidRPr="00841CF7">
        <w:rPr>
          <w:rFonts w:ascii="Times New Roman" w:eastAsia="Times New Roman" w:hAnsi="Times New Roman" w:cs="Times New Roman"/>
          <w:b w:val="0"/>
          <w:sz w:val="24"/>
          <w:szCs w:val="24"/>
        </w:rPr>
        <w:t>Children</w:t>
      </w:r>
      <w:r w:rsidR="000F66E0" w:rsidRPr="00841CF7">
        <w:rPr>
          <w:rFonts w:ascii="Times New Roman" w:eastAsia="Times New Roman" w:hAnsi="Times New Roman" w:cs="Times New Roman"/>
          <w:b w:val="0"/>
          <w:sz w:val="24"/>
          <w:szCs w:val="24"/>
        </w:rPr>
        <w:t>’</w:t>
      </w:r>
      <w:r w:rsidRPr="00841CF7">
        <w:rPr>
          <w:rFonts w:ascii="Times New Roman" w:eastAsia="Times New Roman" w:hAnsi="Times New Roman" w:cs="Times New Roman"/>
          <w:b w:val="0"/>
          <w:sz w:val="24"/>
          <w:szCs w:val="24"/>
        </w:rPr>
        <w:t>s Bureau</w:t>
      </w:r>
      <w:r w:rsidR="000F66E0" w:rsidRPr="00841CF7">
        <w:rPr>
          <w:rFonts w:ascii="Times New Roman" w:eastAsia="Times New Roman" w:hAnsi="Times New Roman" w:cs="Times New Roman"/>
          <w:b w:val="0"/>
          <w:sz w:val="24"/>
          <w:szCs w:val="24"/>
        </w:rPr>
        <w:t>,</w:t>
      </w:r>
      <w:r w:rsidRPr="00841CF7">
        <w:rPr>
          <w:rFonts w:ascii="Times New Roman" w:eastAsia="Times New Roman" w:hAnsi="Times New Roman" w:cs="Times New Roman"/>
          <w:b w:val="0"/>
          <w:sz w:val="24"/>
          <w:szCs w:val="24"/>
        </w:rPr>
        <w:t xml:space="preserve"> </w:t>
      </w:r>
      <w:r w:rsidR="000F66E0" w:rsidRPr="00841CF7">
        <w:rPr>
          <w:rFonts w:ascii="Times New Roman" w:eastAsia="Times New Roman" w:hAnsi="Times New Roman" w:cs="Times New Roman"/>
          <w:b w:val="0"/>
          <w:sz w:val="24"/>
          <w:szCs w:val="24"/>
        </w:rPr>
        <w:t>2016. “</w:t>
      </w:r>
      <w:r w:rsidRPr="00841CF7">
        <w:rPr>
          <w:rFonts w:ascii="Times New Roman" w:eastAsia="Times New Roman" w:hAnsi="Times New Roman" w:cs="Times New Roman"/>
          <w:b w:val="0"/>
          <w:sz w:val="24"/>
          <w:szCs w:val="24"/>
        </w:rPr>
        <w:t>Child Maltreatment 2014</w:t>
      </w:r>
      <w:r w:rsidR="000F66E0" w:rsidRPr="00841CF7">
        <w:rPr>
          <w:rFonts w:ascii="Times New Roman" w:eastAsia="Times New Roman" w:hAnsi="Times New Roman" w:cs="Times New Roman"/>
          <w:b w:val="0"/>
          <w:sz w:val="24"/>
          <w:szCs w:val="24"/>
        </w:rPr>
        <w:t>.” Washington, DC: Children’s Bureau, Retrieved January 25, 2016 (</w:t>
      </w:r>
      <w:hyperlink r:id="rId10" w:history="1">
        <w:r w:rsidR="000F66E0" w:rsidRPr="00841CF7">
          <w:rPr>
            <w:rStyle w:val="Hyperlink"/>
            <w:rFonts w:ascii="Times New Roman" w:eastAsia="Times New Roman" w:hAnsi="Times New Roman" w:cs="Times New Roman"/>
            <w:b w:val="0"/>
            <w:color w:val="auto"/>
            <w:sz w:val="24"/>
            <w:szCs w:val="24"/>
            <w:u w:val="none"/>
          </w:rPr>
          <w:t>https://www.acf.hhs.gov/cb/resource/child-maltreatment-2014</w:t>
        </w:r>
      </w:hyperlink>
      <w:r w:rsidR="000F66E0" w:rsidRPr="00841CF7">
        <w:rPr>
          <w:rFonts w:ascii="Times New Roman" w:eastAsia="Times New Roman" w:hAnsi="Times New Roman" w:cs="Times New Roman"/>
          <w:b w:val="0"/>
          <w:sz w:val="24"/>
          <w:szCs w:val="24"/>
        </w:rPr>
        <w:t>).</w:t>
      </w:r>
    </w:p>
    <w:p w14:paraId="1F7FBC96" w14:textId="77777777" w:rsidR="000B456F" w:rsidRPr="00841CF7" w:rsidRDefault="000B456F" w:rsidP="00841CF7">
      <w:pPr>
        <w:spacing w:line="480" w:lineRule="auto"/>
        <w:rPr>
          <w:rFonts w:ascii="Times New Roman" w:hAnsi="Times New Roman" w:cs="Times New Roman"/>
        </w:rPr>
      </w:pPr>
    </w:p>
    <w:p w14:paraId="02727E78" w14:textId="77777777" w:rsidR="00F4085A" w:rsidRPr="00841CF7" w:rsidRDefault="00462B50" w:rsidP="00841CF7">
      <w:pPr>
        <w:spacing w:line="480" w:lineRule="auto"/>
        <w:ind w:hanging="720"/>
        <w:rPr>
          <w:rFonts w:ascii="Times New Roman" w:hAnsi="Times New Roman" w:cs="Times New Roman"/>
        </w:rPr>
      </w:pPr>
      <w:r w:rsidRPr="00841CF7">
        <w:rPr>
          <w:rFonts w:ascii="Times New Roman" w:hAnsi="Times New Roman" w:cs="Times New Roman"/>
        </w:rPr>
        <w:t xml:space="preserve">Child Welfare Information Gateway, 2007. “Cycle of Abuse.” Washington, DC: </w:t>
      </w:r>
      <w:r w:rsidR="00C73015" w:rsidRPr="00841CF7">
        <w:rPr>
          <w:rFonts w:ascii="Times New Roman" w:hAnsi="Times New Roman" w:cs="Times New Roman"/>
        </w:rPr>
        <w:t>Child Welfare Information Gateway, Retrieved 2005 (</w:t>
      </w:r>
      <w:hyperlink r:id="rId11" w:history="1">
        <w:r w:rsidR="00C73015" w:rsidRPr="00841CF7">
          <w:rPr>
            <w:rStyle w:val="Hyperlink"/>
            <w:rFonts w:ascii="Times New Roman" w:hAnsi="Times New Roman" w:cs="Times New Roman"/>
            <w:color w:val="auto"/>
            <w:u w:val="none"/>
          </w:rPr>
          <w:t>https://www.childwelfare.gov/topics/can/impact/long-term-consequences-of-child-abuse-and-neglect/abuse/</w:t>
        </w:r>
      </w:hyperlink>
      <w:r w:rsidR="00C73015" w:rsidRPr="00841CF7">
        <w:rPr>
          <w:rFonts w:ascii="Times New Roman" w:hAnsi="Times New Roman" w:cs="Times New Roman"/>
        </w:rPr>
        <w:t>).</w:t>
      </w:r>
    </w:p>
    <w:p w14:paraId="06DA0819" w14:textId="77777777" w:rsidR="00841CF7" w:rsidRPr="00841CF7" w:rsidRDefault="00841CF7" w:rsidP="00841CF7">
      <w:pPr>
        <w:spacing w:line="480" w:lineRule="auto"/>
        <w:rPr>
          <w:rFonts w:ascii="Times New Roman" w:hAnsi="Times New Roman" w:cs="Times New Roman"/>
        </w:rPr>
      </w:pPr>
    </w:p>
    <w:p w14:paraId="33373DAB" w14:textId="77777777" w:rsidR="00841CF7" w:rsidRPr="00841CF7" w:rsidRDefault="00841CF7" w:rsidP="00841CF7">
      <w:pPr>
        <w:pStyle w:val="Heading1"/>
        <w:spacing w:before="0" w:beforeAutospacing="0" w:after="90" w:afterAutospacing="0" w:line="480" w:lineRule="auto"/>
        <w:ind w:hanging="720"/>
        <w:rPr>
          <w:rFonts w:ascii="Times New Roman" w:eastAsia="Times New Roman" w:hAnsi="Times New Roman" w:cs="Times New Roman"/>
          <w:b w:val="0"/>
          <w:bCs w:val="0"/>
          <w:sz w:val="24"/>
          <w:szCs w:val="24"/>
        </w:rPr>
      </w:pPr>
      <w:r w:rsidRPr="00841CF7">
        <w:rPr>
          <w:rFonts w:ascii="Times New Roman" w:hAnsi="Times New Roman" w:cs="Times New Roman"/>
          <w:b w:val="0"/>
          <w:sz w:val="24"/>
          <w:szCs w:val="24"/>
        </w:rPr>
        <w:t>Gillham, Bill, Gary Tanner, and Bill Cheyne. 1998. “</w:t>
      </w:r>
      <w:r w:rsidRPr="00841CF7">
        <w:rPr>
          <w:rFonts w:ascii="Times New Roman" w:eastAsia="Times New Roman" w:hAnsi="Times New Roman" w:cs="Times New Roman"/>
          <w:b w:val="0"/>
          <w:bCs w:val="0"/>
          <w:sz w:val="24"/>
          <w:szCs w:val="24"/>
        </w:rPr>
        <w:t xml:space="preserve">Unemployment rates, single parent density, and indices of child poverty: Their relationship to different categories of child abuse and neglect.”  </w:t>
      </w:r>
      <w:r w:rsidRPr="00841CF7">
        <w:rPr>
          <w:rFonts w:ascii="Times New Roman" w:eastAsia="Times New Roman" w:hAnsi="Times New Roman" w:cs="Times New Roman"/>
          <w:b w:val="0"/>
          <w:bCs w:val="0"/>
          <w:i/>
          <w:sz w:val="24"/>
          <w:szCs w:val="24"/>
        </w:rPr>
        <w:t>Child Abuse &amp; Neglect</w:t>
      </w:r>
      <w:r w:rsidRPr="00841CF7">
        <w:rPr>
          <w:rFonts w:ascii="Times New Roman" w:eastAsia="Times New Roman" w:hAnsi="Times New Roman" w:cs="Times New Roman"/>
          <w:b w:val="0"/>
          <w:bCs w:val="0"/>
          <w:sz w:val="24"/>
          <w:szCs w:val="24"/>
        </w:rPr>
        <w:t xml:space="preserve"> 22(2):79-90</w:t>
      </w:r>
    </w:p>
    <w:p w14:paraId="75755D8D" w14:textId="77777777" w:rsidR="00841CF7" w:rsidRPr="00841CF7" w:rsidRDefault="00841CF7" w:rsidP="00841CF7">
      <w:pPr>
        <w:pStyle w:val="Heading1"/>
        <w:spacing w:before="0" w:beforeAutospacing="0" w:after="90" w:afterAutospacing="0" w:line="480" w:lineRule="auto"/>
        <w:rPr>
          <w:rFonts w:ascii="Times New Roman" w:eastAsia="Times New Roman" w:hAnsi="Times New Roman" w:cs="Times New Roman"/>
          <w:b w:val="0"/>
          <w:bCs w:val="0"/>
          <w:sz w:val="24"/>
          <w:szCs w:val="24"/>
        </w:rPr>
      </w:pPr>
    </w:p>
    <w:p w14:paraId="27140D9D" w14:textId="23A140FD" w:rsidR="00841CF7" w:rsidRPr="00841CF7" w:rsidRDefault="00841CF7" w:rsidP="00841CF7">
      <w:pPr>
        <w:spacing w:line="480" w:lineRule="auto"/>
        <w:ind w:hanging="720"/>
        <w:rPr>
          <w:rFonts w:ascii="Times New Roman" w:hAnsi="Times New Roman" w:cs="Times New Roman"/>
        </w:rPr>
      </w:pPr>
      <w:r w:rsidRPr="00841CF7">
        <w:rPr>
          <w:rFonts w:ascii="Times New Roman" w:eastAsia="Times New Roman" w:hAnsi="Times New Roman" w:cs="Times New Roman"/>
        </w:rPr>
        <w:t>Houshyar, Shadi. 2014. “</w:t>
      </w:r>
      <w:r w:rsidRPr="00841CF7">
        <w:rPr>
          <w:rFonts w:ascii="Times New Roman" w:hAnsi="Times New Roman" w:cs="Times New Roman"/>
        </w:rPr>
        <w:t>Poverty and Child Neglect: What we Know and What we Need to Do” Retrieved, January 27, 2014. (</w:t>
      </w:r>
      <w:hyperlink r:id="rId12" w:history="1">
        <w:r w:rsidRPr="00841CF7">
          <w:rPr>
            <w:rStyle w:val="Hyperlink"/>
            <w:rFonts w:ascii="Times New Roman" w:hAnsi="Times New Roman" w:cs="Times New Roman"/>
            <w:color w:val="auto"/>
            <w:u w:val="none"/>
          </w:rPr>
          <w:t>https://firstfocus.org/blog/poverty-and-child-neglect-what-we-know-and-what-we-need-to-do/</w:t>
        </w:r>
      </w:hyperlink>
      <w:r w:rsidRPr="00841CF7">
        <w:rPr>
          <w:rFonts w:ascii="Times New Roman" w:hAnsi="Times New Roman" w:cs="Times New Roman"/>
        </w:rPr>
        <w:t>).</w:t>
      </w:r>
    </w:p>
    <w:p w14:paraId="3292EC73" w14:textId="77777777" w:rsidR="00841CF7" w:rsidRPr="00841CF7" w:rsidRDefault="00841CF7" w:rsidP="00841CF7">
      <w:pPr>
        <w:spacing w:line="480" w:lineRule="auto"/>
        <w:rPr>
          <w:rFonts w:ascii="Times New Roman" w:hAnsi="Times New Roman" w:cs="Times New Roman"/>
        </w:rPr>
      </w:pPr>
    </w:p>
    <w:p w14:paraId="701B2B8B" w14:textId="77777777" w:rsidR="00841CF7" w:rsidRPr="00841CF7" w:rsidRDefault="00841CF7" w:rsidP="00841CF7">
      <w:pPr>
        <w:spacing w:line="480" w:lineRule="auto"/>
        <w:ind w:hanging="720"/>
        <w:rPr>
          <w:rFonts w:ascii="Times New Roman" w:eastAsia="Times New Roman" w:hAnsi="Times New Roman" w:cs="Times New Roman"/>
        </w:rPr>
      </w:pPr>
      <w:r w:rsidRPr="00841CF7">
        <w:rPr>
          <w:rFonts w:ascii="Times New Roman" w:hAnsi="Times New Roman" w:cs="Times New Roman"/>
        </w:rPr>
        <w:t>Langeland, W., and Hartgers, C. Child sexual and physical abuse and alcoholism: A review. Journal of Studies on Alcohol. 1998;59(3):336–348.</w:t>
      </w:r>
    </w:p>
    <w:p w14:paraId="7D6A6901" w14:textId="77777777" w:rsidR="00F4085A" w:rsidRPr="00841CF7" w:rsidRDefault="00F4085A" w:rsidP="00841CF7">
      <w:pPr>
        <w:spacing w:line="480" w:lineRule="auto"/>
        <w:rPr>
          <w:rFonts w:ascii="Times New Roman" w:hAnsi="Times New Roman" w:cs="Times New Roman"/>
        </w:rPr>
      </w:pPr>
    </w:p>
    <w:p w14:paraId="764B3A08" w14:textId="77777777" w:rsidR="00462B50" w:rsidRPr="00841CF7" w:rsidRDefault="00F4085A" w:rsidP="00841CF7">
      <w:pPr>
        <w:spacing w:line="480" w:lineRule="auto"/>
        <w:ind w:hanging="720"/>
        <w:rPr>
          <w:rFonts w:ascii="Times New Roman" w:hAnsi="Times New Roman" w:cs="Times New Roman"/>
        </w:rPr>
      </w:pPr>
      <w:r w:rsidRPr="00841CF7">
        <w:rPr>
          <w:rFonts w:ascii="Times New Roman" w:hAnsi="Times New Roman" w:cs="Times New Roman"/>
        </w:rPr>
        <w:t xml:space="preserve">Srivastava, A. a., &amp; Jain, S. s. 2015. Child Emotional Abuse: </w:t>
      </w:r>
      <w:r w:rsidR="00C73015" w:rsidRPr="00841CF7">
        <w:rPr>
          <w:rFonts w:ascii="Times New Roman" w:hAnsi="Times New Roman" w:cs="Times New Roman"/>
        </w:rPr>
        <w:t xml:space="preserve"> </w:t>
      </w:r>
      <w:r w:rsidRPr="00841CF7">
        <w:rPr>
          <w:rFonts w:ascii="Times New Roman" w:hAnsi="Times New Roman" w:cs="Times New Roman"/>
        </w:rPr>
        <w:t xml:space="preserve">Causes, Effects, and Remedies. </w:t>
      </w:r>
      <w:r w:rsidRPr="00841CF7">
        <w:rPr>
          <w:rFonts w:ascii="Times New Roman" w:hAnsi="Times New Roman" w:cs="Times New Roman"/>
          <w:i/>
        </w:rPr>
        <w:t>IUP Law Review</w:t>
      </w:r>
      <w:r w:rsidRPr="00841CF7">
        <w:rPr>
          <w:rFonts w:ascii="Times New Roman" w:hAnsi="Times New Roman" w:cs="Times New Roman"/>
        </w:rPr>
        <w:t>, 5(1),35-40.</w:t>
      </w:r>
    </w:p>
    <w:p w14:paraId="770F1D6B" w14:textId="77777777" w:rsidR="00D11F6F" w:rsidRPr="00841CF7" w:rsidRDefault="00D11F6F" w:rsidP="00841CF7">
      <w:pPr>
        <w:spacing w:line="480" w:lineRule="auto"/>
        <w:rPr>
          <w:rFonts w:ascii="Times New Roman" w:hAnsi="Times New Roman" w:cs="Times New Roman"/>
        </w:rPr>
      </w:pPr>
    </w:p>
    <w:p w14:paraId="0B91A522" w14:textId="77777777" w:rsidR="00D11F6F" w:rsidRPr="00841CF7" w:rsidRDefault="00D11F6F" w:rsidP="00841CF7">
      <w:pPr>
        <w:spacing w:line="480" w:lineRule="auto"/>
        <w:ind w:hanging="720"/>
        <w:rPr>
          <w:rFonts w:ascii="Times New Roman" w:eastAsia="Times New Roman" w:hAnsi="Times New Roman" w:cs="Times New Roman"/>
          <w:shd w:val="clear" w:color="auto" w:fill="F9FBFC"/>
        </w:rPr>
      </w:pPr>
      <w:r w:rsidRPr="00841CF7">
        <w:rPr>
          <w:rFonts w:ascii="Times New Roman" w:eastAsia="Times New Roman" w:hAnsi="Times New Roman" w:cs="Times New Roman"/>
        </w:rPr>
        <w:t xml:space="preserve">Tonmyr, Lil, Margot Shields. 2016. “Childhood sexual abuse and substance abuse: A gender paradox?” </w:t>
      </w:r>
      <w:r w:rsidRPr="00841CF7">
        <w:rPr>
          <w:rFonts w:ascii="Times New Roman" w:eastAsia="Times New Roman" w:hAnsi="Times New Roman" w:cs="Times New Roman"/>
          <w:i/>
        </w:rPr>
        <w:t>Child Abuse &amp; Neglect.</w:t>
      </w:r>
      <w:r w:rsidRPr="00841CF7">
        <w:rPr>
          <w:rFonts w:ascii="Times New Roman" w:eastAsia="Times New Roman" w:hAnsi="Times New Roman" w:cs="Times New Roman"/>
        </w:rPr>
        <w:t xml:space="preserve"> 63:</w:t>
      </w:r>
      <w:r w:rsidRPr="00841CF7">
        <w:rPr>
          <w:rFonts w:ascii="Times New Roman" w:eastAsia="Times New Roman" w:hAnsi="Times New Roman" w:cs="Times New Roman"/>
          <w:shd w:val="clear" w:color="auto" w:fill="F9FBFC"/>
        </w:rPr>
        <w:t>284–294.</w:t>
      </w:r>
    </w:p>
    <w:p w14:paraId="5B732BAF" w14:textId="77777777" w:rsidR="006D6ED5" w:rsidRPr="00841CF7" w:rsidRDefault="006D6ED5" w:rsidP="00841CF7">
      <w:pPr>
        <w:spacing w:line="480" w:lineRule="auto"/>
        <w:ind w:hanging="720"/>
        <w:rPr>
          <w:rFonts w:ascii="Times New Roman" w:eastAsia="Times New Roman" w:hAnsi="Times New Roman" w:cs="Times New Roman"/>
          <w:shd w:val="clear" w:color="auto" w:fill="F9FBFC"/>
        </w:rPr>
      </w:pPr>
    </w:p>
    <w:p w14:paraId="7AB6774D" w14:textId="2303828A" w:rsidR="000A4603" w:rsidRPr="00841CF7" w:rsidRDefault="006D6ED5" w:rsidP="00841CF7">
      <w:pPr>
        <w:pStyle w:val="Heading1"/>
        <w:shd w:val="clear" w:color="auto" w:fill="FFFFFF"/>
        <w:spacing w:before="0" w:beforeAutospacing="0" w:after="0" w:afterAutospacing="0" w:line="480" w:lineRule="auto"/>
        <w:ind w:hanging="720"/>
        <w:rPr>
          <w:rFonts w:ascii="Times New Roman" w:eastAsia="Times New Roman" w:hAnsi="Times New Roman" w:cs="Times New Roman"/>
          <w:b w:val="0"/>
          <w:bCs w:val="0"/>
          <w:sz w:val="24"/>
          <w:szCs w:val="24"/>
        </w:rPr>
      </w:pPr>
      <w:r w:rsidRPr="00841CF7">
        <w:rPr>
          <w:rFonts w:ascii="Times New Roman" w:hAnsi="Times New Roman" w:cs="Times New Roman"/>
          <w:b w:val="0"/>
          <w:sz w:val="24"/>
          <w:szCs w:val="24"/>
        </w:rPr>
        <w:t>Voith, Laura A. 2016. “</w:t>
      </w:r>
      <w:r w:rsidRPr="00841CF7">
        <w:rPr>
          <w:rFonts w:ascii="Times New Roman" w:eastAsia="Times New Roman" w:hAnsi="Times New Roman" w:cs="Times New Roman"/>
          <w:b w:val="0"/>
          <w:bCs w:val="0"/>
          <w:sz w:val="24"/>
          <w:szCs w:val="24"/>
        </w:rPr>
        <w:t xml:space="preserve">Violent Victimization Among Disadvantaged Young Adults Exposed to Early Family Conflict and Abuse: A 24-Year Prospective Study of the Victimization Cycle Across Gender”. </w:t>
      </w:r>
      <w:r w:rsidR="00867BB9" w:rsidRPr="00841CF7">
        <w:rPr>
          <w:rFonts w:ascii="Times New Roman" w:eastAsia="Times New Roman" w:hAnsi="Times New Roman" w:cs="Times New Roman"/>
          <w:b w:val="0"/>
          <w:bCs w:val="0"/>
          <w:sz w:val="24"/>
          <w:szCs w:val="24"/>
        </w:rPr>
        <w:t>31(4);767-84.</w:t>
      </w:r>
    </w:p>
    <w:p w14:paraId="6FA0C0C7" w14:textId="7C46E40D" w:rsidR="000A4603" w:rsidRPr="00841CF7" w:rsidRDefault="000A4603" w:rsidP="00841CF7">
      <w:pPr>
        <w:spacing w:line="480" w:lineRule="auto"/>
        <w:rPr>
          <w:rFonts w:ascii="Times New Roman" w:eastAsia="Times New Roman" w:hAnsi="Times New Roman" w:cs="Times New Roman"/>
        </w:rPr>
      </w:pPr>
    </w:p>
    <w:p w14:paraId="01964485" w14:textId="77777777" w:rsidR="000A4603" w:rsidRPr="00841CF7" w:rsidRDefault="000A4603" w:rsidP="00841CF7">
      <w:pPr>
        <w:spacing w:line="480" w:lineRule="auto"/>
        <w:ind w:hanging="720"/>
        <w:rPr>
          <w:rFonts w:ascii="Times New Roman" w:eastAsia="Times New Roman" w:hAnsi="Times New Roman" w:cs="Times New Roman"/>
          <w:shd w:val="clear" w:color="auto" w:fill="F9F9FA"/>
        </w:rPr>
      </w:pPr>
      <w:r w:rsidRPr="00841CF7">
        <w:rPr>
          <w:rFonts w:ascii="Times New Roman" w:eastAsia="Times New Roman" w:hAnsi="Times New Roman" w:cs="Times New Roman"/>
          <w:shd w:val="clear" w:color="auto" w:fill="FFFFFF"/>
        </w:rPr>
        <w:t>Wendland J, Lebert R, De Oliveira C, Boujut C. Liens. 2016. “</w:t>
      </w:r>
      <w:r w:rsidRPr="00841CF7">
        <w:rPr>
          <w:rFonts w:ascii="Times New Roman" w:eastAsia="Times New Roman" w:hAnsi="Times New Roman" w:cs="Times New Roman"/>
        </w:rPr>
        <w:t>Links between maltreatment during childhood or adolescence and risk-related substance use among young adults.” (</w:t>
      </w:r>
      <w:r w:rsidRPr="00841CF7">
        <w:rPr>
          <w:rFonts w:ascii="Times New Roman" w:eastAsia="Times New Roman" w:hAnsi="Times New Roman" w:cs="Times New Roman"/>
          <w:bCs/>
          <w:caps/>
          <w:shd w:val="clear" w:color="auto" w:fill="F9F9FA"/>
        </w:rPr>
        <w:fldChar w:fldCharType="begin"/>
      </w:r>
      <w:r w:rsidRPr="00841CF7">
        <w:rPr>
          <w:rFonts w:ascii="Times New Roman" w:eastAsia="Times New Roman" w:hAnsi="Times New Roman" w:cs="Times New Roman"/>
          <w:bCs/>
          <w:caps/>
          <w:shd w:val="clear" w:color="auto" w:fill="F9F9FA"/>
        </w:rPr>
        <w:instrText xml:space="preserve"> HYPERLINK "L'eVOLUTION PSYCHIATRIQUE. (http://www.em-consulte.com/article/1100782/alertePM) .</w:instrText>
      </w:r>
    </w:p>
    <w:p w14:paraId="7CCF62FA" w14:textId="77777777" w:rsidR="000A4603" w:rsidRPr="00841CF7" w:rsidRDefault="000A4603" w:rsidP="00841CF7">
      <w:pPr>
        <w:spacing w:line="480" w:lineRule="auto"/>
        <w:rPr>
          <w:rStyle w:val="Hyperlink"/>
          <w:rFonts w:ascii="Times New Roman" w:eastAsia="Times New Roman" w:hAnsi="Times New Roman" w:cs="Times New Roman"/>
          <w:color w:val="auto"/>
          <w:u w:val="none"/>
          <w:shd w:val="clear" w:color="auto" w:fill="F9F9FA"/>
        </w:rPr>
      </w:pPr>
      <w:r w:rsidRPr="00841CF7">
        <w:rPr>
          <w:rFonts w:ascii="Times New Roman" w:eastAsia="Times New Roman" w:hAnsi="Times New Roman" w:cs="Times New Roman"/>
          <w:bCs/>
          <w:caps/>
          <w:shd w:val="clear" w:color="auto" w:fill="F9F9FA"/>
        </w:rPr>
        <w:instrText xml:space="preserve">" </w:instrText>
      </w:r>
      <w:r w:rsidRPr="00841CF7">
        <w:rPr>
          <w:rFonts w:ascii="Times New Roman" w:eastAsia="Times New Roman" w:hAnsi="Times New Roman" w:cs="Times New Roman"/>
          <w:bCs/>
          <w:caps/>
          <w:shd w:val="clear" w:color="auto" w:fill="F9F9FA"/>
        </w:rPr>
        <w:fldChar w:fldCharType="separate"/>
      </w:r>
      <w:r w:rsidRPr="00841CF7">
        <w:rPr>
          <w:rStyle w:val="Hyperlink"/>
          <w:rFonts w:ascii="Times New Roman" w:eastAsia="Times New Roman" w:hAnsi="Times New Roman" w:cs="Times New Roman"/>
          <w:bCs/>
          <w:caps/>
          <w:color w:val="auto"/>
          <w:u w:val="none"/>
          <w:shd w:val="clear" w:color="auto" w:fill="F9F9FA"/>
        </w:rPr>
        <w:t>L'eVOLUTION PSYCHIATRIQUE. (http://www.em-consulte.com/article/1100782/alertePM) .</w:t>
      </w:r>
    </w:p>
    <w:p w14:paraId="475B00C6" w14:textId="5D626682" w:rsidR="00841CF7" w:rsidRPr="00841CF7" w:rsidRDefault="000A4603" w:rsidP="00841CF7">
      <w:pPr>
        <w:spacing w:line="480" w:lineRule="auto"/>
        <w:rPr>
          <w:rFonts w:ascii="Times New Roman" w:eastAsia="Times New Roman" w:hAnsi="Times New Roman" w:cs="Times New Roman"/>
          <w:bCs/>
          <w:caps/>
          <w:shd w:val="clear" w:color="auto" w:fill="F9F9FA"/>
        </w:rPr>
      </w:pPr>
      <w:r w:rsidRPr="00841CF7">
        <w:rPr>
          <w:rFonts w:ascii="Times New Roman" w:eastAsia="Times New Roman" w:hAnsi="Times New Roman" w:cs="Times New Roman"/>
          <w:bCs/>
          <w:caps/>
          <w:shd w:val="clear" w:color="auto" w:fill="F9F9FA"/>
        </w:rPr>
        <w:fldChar w:fldCharType="end"/>
      </w:r>
    </w:p>
    <w:sectPr w:rsidR="00841CF7" w:rsidRPr="00841CF7" w:rsidSect="00BD32FF">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D49F" w14:textId="77777777" w:rsidR="00E579C5" w:rsidRDefault="00E579C5" w:rsidP="00BD32FF">
      <w:r>
        <w:separator/>
      </w:r>
    </w:p>
  </w:endnote>
  <w:endnote w:type="continuationSeparator" w:id="0">
    <w:p w14:paraId="11E3C19F" w14:textId="77777777" w:rsidR="00E579C5" w:rsidRDefault="00E579C5" w:rsidP="00B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409D" w14:textId="77777777" w:rsidR="00E579C5" w:rsidRDefault="00E579C5" w:rsidP="00BD32FF">
      <w:r>
        <w:separator/>
      </w:r>
    </w:p>
  </w:footnote>
  <w:footnote w:type="continuationSeparator" w:id="0">
    <w:p w14:paraId="47E48A4A" w14:textId="77777777" w:rsidR="00E579C5" w:rsidRDefault="00E579C5" w:rsidP="00BD3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AC17" w14:textId="77777777" w:rsidR="00E579C5" w:rsidRDefault="00E579C5" w:rsidP="00BD32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BAC9F" w14:textId="77777777" w:rsidR="00E579C5" w:rsidRDefault="00E579C5" w:rsidP="00BD32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6E5E" w14:textId="77777777" w:rsidR="00E579C5" w:rsidRDefault="00E579C5" w:rsidP="00BD32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613">
      <w:rPr>
        <w:rStyle w:val="PageNumber"/>
        <w:noProof/>
      </w:rPr>
      <w:t>1</w:t>
    </w:r>
    <w:r>
      <w:rPr>
        <w:rStyle w:val="PageNumber"/>
      </w:rPr>
      <w:fldChar w:fldCharType="end"/>
    </w:r>
  </w:p>
  <w:p w14:paraId="56E1E9F5" w14:textId="77777777" w:rsidR="00E579C5" w:rsidRDefault="00E579C5" w:rsidP="00BD32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FF"/>
    <w:rsid w:val="00022AC1"/>
    <w:rsid w:val="0003277B"/>
    <w:rsid w:val="00042B59"/>
    <w:rsid w:val="000446DB"/>
    <w:rsid w:val="00075021"/>
    <w:rsid w:val="000A4603"/>
    <w:rsid w:val="000A5ECA"/>
    <w:rsid w:val="000B456F"/>
    <w:rsid w:val="000F66E0"/>
    <w:rsid w:val="00122F4C"/>
    <w:rsid w:val="002456BA"/>
    <w:rsid w:val="0035349C"/>
    <w:rsid w:val="00371A33"/>
    <w:rsid w:val="003752B8"/>
    <w:rsid w:val="00381C9C"/>
    <w:rsid w:val="00401B5C"/>
    <w:rsid w:val="00440C2E"/>
    <w:rsid w:val="00462B50"/>
    <w:rsid w:val="00483ACF"/>
    <w:rsid w:val="005565B7"/>
    <w:rsid w:val="00595C19"/>
    <w:rsid w:val="005D5371"/>
    <w:rsid w:val="00600875"/>
    <w:rsid w:val="0067772E"/>
    <w:rsid w:val="00677ABA"/>
    <w:rsid w:val="006D6ED5"/>
    <w:rsid w:val="0071074E"/>
    <w:rsid w:val="007701EF"/>
    <w:rsid w:val="007C5613"/>
    <w:rsid w:val="007C5A63"/>
    <w:rsid w:val="007E6366"/>
    <w:rsid w:val="007F2FE0"/>
    <w:rsid w:val="007F4343"/>
    <w:rsid w:val="00841CF7"/>
    <w:rsid w:val="0084574D"/>
    <w:rsid w:val="00847BD0"/>
    <w:rsid w:val="00863600"/>
    <w:rsid w:val="00867BB9"/>
    <w:rsid w:val="008C5F5D"/>
    <w:rsid w:val="00950FD7"/>
    <w:rsid w:val="009B712C"/>
    <w:rsid w:val="009D1758"/>
    <w:rsid w:val="00A6011D"/>
    <w:rsid w:val="00B33C16"/>
    <w:rsid w:val="00BA3D10"/>
    <w:rsid w:val="00BD0DB3"/>
    <w:rsid w:val="00BD32FF"/>
    <w:rsid w:val="00C23044"/>
    <w:rsid w:val="00C73015"/>
    <w:rsid w:val="00CD7660"/>
    <w:rsid w:val="00CF0785"/>
    <w:rsid w:val="00D11F6F"/>
    <w:rsid w:val="00D8560B"/>
    <w:rsid w:val="00DA078E"/>
    <w:rsid w:val="00DA1B5A"/>
    <w:rsid w:val="00DD3709"/>
    <w:rsid w:val="00DF0481"/>
    <w:rsid w:val="00E442AA"/>
    <w:rsid w:val="00E579C5"/>
    <w:rsid w:val="00E61112"/>
    <w:rsid w:val="00E90B42"/>
    <w:rsid w:val="00EE2A51"/>
    <w:rsid w:val="00F124EA"/>
    <w:rsid w:val="00F358B9"/>
    <w:rsid w:val="00F4085A"/>
    <w:rsid w:val="00F6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58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5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F"/>
    <w:pPr>
      <w:tabs>
        <w:tab w:val="center" w:pos="4320"/>
        <w:tab w:val="right" w:pos="8640"/>
      </w:tabs>
    </w:pPr>
  </w:style>
  <w:style w:type="character" w:customStyle="1" w:styleId="HeaderChar">
    <w:name w:val="Header Char"/>
    <w:basedOn w:val="DefaultParagraphFont"/>
    <w:link w:val="Header"/>
    <w:uiPriority w:val="99"/>
    <w:rsid w:val="00BD32FF"/>
  </w:style>
  <w:style w:type="character" w:styleId="PageNumber">
    <w:name w:val="page number"/>
    <w:basedOn w:val="DefaultParagraphFont"/>
    <w:uiPriority w:val="99"/>
    <w:semiHidden/>
    <w:unhideWhenUsed/>
    <w:rsid w:val="00BD32FF"/>
  </w:style>
  <w:style w:type="paragraph" w:styleId="EndnoteText">
    <w:name w:val="endnote text"/>
    <w:basedOn w:val="Normal"/>
    <w:link w:val="EndnoteTextChar"/>
    <w:uiPriority w:val="99"/>
    <w:unhideWhenUsed/>
    <w:rsid w:val="00BD32FF"/>
  </w:style>
  <w:style w:type="character" w:customStyle="1" w:styleId="EndnoteTextChar">
    <w:name w:val="Endnote Text Char"/>
    <w:basedOn w:val="DefaultParagraphFont"/>
    <w:link w:val="EndnoteText"/>
    <w:uiPriority w:val="99"/>
    <w:rsid w:val="00BD32FF"/>
  </w:style>
  <w:style w:type="character" w:styleId="EndnoteReference">
    <w:name w:val="endnote reference"/>
    <w:basedOn w:val="DefaultParagraphFont"/>
    <w:uiPriority w:val="99"/>
    <w:unhideWhenUsed/>
    <w:rsid w:val="00BD32FF"/>
    <w:rPr>
      <w:vertAlign w:val="superscript"/>
    </w:rPr>
  </w:style>
  <w:style w:type="character" w:customStyle="1" w:styleId="Heading1Char">
    <w:name w:val="Heading 1 Char"/>
    <w:basedOn w:val="DefaultParagraphFont"/>
    <w:link w:val="Heading1"/>
    <w:uiPriority w:val="9"/>
    <w:rsid w:val="000B456F"/>
    <w:rPr>
      <w:rFonts w:ascii="Times" w:hAnsi="Times"/>
      <w:b/>
      <w:bCs/>
      <w:kern w:val="36"/>
      <w:sz w:val="48"/>
      <w:szCs w:val="48"/>
    </w:rPr>
  </w:style>
  <w:style w:type="character" w:styleId="Hyperlink">
    <w:name w:val="Hyperlink"/>
    <w:basedOn w:val="DefaultParagraphFont"/>
    <w:uiPriority w:val="99"/>
    <w:unhideWhenUsed/>
    <w:rsid w:val="000F66E0"/>
    <w:rPr>
      <w:color w:val="0000FF" w:themeColor="hyperlink"/>
      <w:u w:val="single"/>
    </w:rPr>
  </w:style>
  <w:style w:type="character" w:styleId="FollowedHyperlink">
    <w:name w:val="FollowedHyperlink"/>
    <w:basedOn w:val="DefaultParagraphFont"/>
    <w:uiPriority w:val="99"/>
    <w:semiHidden/>
    <w:unhideWhenUsed/>
    <w:rsid w:val="00677ABA"/>
    <w:rPr>
      <w:color w:val="800080" w:themeColor="followedHyperlink"/>
      <w:u w:val="single"/>
    </w:rPr>
  </w:style>
  <w:style w:type="character" w:customStyle="1" w:styleId="author">
    <w:name w:val="author"/>
    <w:basedOn w:val="DefaultParagraphFont"/>
    <w:rsid w:val="009D1758"/>
  </w:style>
  <w:style w:type="character" w:customStyle="1" w:styleId="author-name">
    <w:name w:val="author-name"/>
    <w:basedOn w:val="DefaultParagraphFont"/>
    <w:rsid w:val="009D1758"/>
  </w:style>
  <w:style w:type="character" w:customStyle="1" w:styleId="sr-only">
    <w:name w:val="sr-only"/>
    <w:basedOn w:val="DefaultParagraphFont"/>
    <w:rsid w:val="009D1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5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F"/>
    <w:pPr>
      <w:tabs>
        <w:tab w:val="center" w:pos="4320"/>
        <w:tab w:val="right" w:pos="8640"/>
      </w:tabs>
    </w:pPr>
  </w:style>
  <w:style w:type="character" w:customStyle="1" w:styleId="HeaderChar">
    <w:name w:val="Header Char"/>
    <w:basedOn w:val="DefaultParagraphFont"/>
    <w:link w:val="Header"/>
    <w:uiPriority w:val="99"/>
    <w:rsid w:val="00BD32FF"/>
  </w:style>
  <w:style w:type="character" w:styleId="PageNumber">
    <w:name w:val="page number"/>
    <w:basedOn w:val="DefaultParagraphFont"/>
    <w:uiPriority w:val="99"/>
    <w:semiHidden/>
    <w:unhideWhenUsed/>
    <w:rsid w:val="00BD32FF"/>
  </w:style>
  <w:style w:type="paragraph" w:styleId="EndnoteText">
    <w:name w:val="endnote text"/>
    <w:basedOn w:val="Normal"/>
    <w:link w:val="EndnoteTextChar"/>
    <w:uiPriority w:val="99"/>
    <w:unhideWhenUsed/>
    <w:rsid w:val="00BD32FF"/>
  </w:style>
  <w:style w:type="character" w:customStyle="1" w:styleId="EndnoteTextChar">
    <w:name w:val="Endnote Text Char"/>
    <w:basedOn w:val="DefaultParagraphFont"/>
    <w:link w:val="EndnoteText"/>
    <w:uiPriority w:val="99"/>
    <w:rsid w:val="00BD32FF"/>
  </w:style>
  <w:style w:type="character" w:styleId="EndnoteReference">
    <w:name w:val="endnote reference"/>
    <w:basedOn w:val="DefaultParagraphFont"/>
    <w:uiPriority w:val="99"/>
    <w:unhideWhenUsed/>
    <w:rsid w:val="00BD32FF"/>
    <w:rPr>
      <w:vertAlign w:val="superscript"/>
    </w:rPr>
  </w:style>
  <w:style w:type="character" w:customStyle="1" w:styleId="Heading1Char">
    <w:name w:val="Heading 1 Char"/>
    <w:basedOn w:val="DefaultParagraphFont"/>
    <w:link w:val="Heading1"/>
    <w:uiPriority w:val="9"/>
    <w:rsid w:val="000B456F"/>
    <w:rPr>
      <w:rFonts w:ascii="Times" w:hAnsi="Times"/>
      <w:b/>
      <w:bCs/>
      <w:kern w:val="36"/>
      <w:sz w:val="48"/>
      <w:szCs w:val="48"/>
    </w:rPr>
  </w:style>
  <w:style w:type="character" w:styleId="Hyperlink">
    <w:name w:val="Hyperlink"/>
    <w:basedOn w:val="DefaultParagraphFont"/>
    <w:uiPriority w:val="99"/>
    <w:unhideWhenUsed/>
    <w:rsid w:val="000F66E0"/>
    <w:rPr>
      <w:color w:val="0000FF" w:themeColor="hyperlink"/>
      <w:u w:val="single"/>
    </w:rPr>
  </w:style>
  <w:style w:type="character" w:styleId="FollowedHyperlink">
    <w:name w:val="FollowedHyperlink"/>
    <w:basedOn w:val="DefaultParagraphFont"/>
    <w:uiPriority w:val="99"/>
    <w:semiHidden/>
    <w:unhideWhenUsed/>
    <w:rsid w:val="00677ABA"/>
    <w:rPr>
      <w:color w:val="800080" w:themeColor="followedHyperlink"/>
      <w:u w:val="single"/>
    </w:rPr>
  </w:style>
  <w:style w:type="character" w:customStyle="1" w:styleId="author">
    <w:name w:val="author"/>
    <w:basedOn w:val="DefaultParagraphFont"/>
    <w:rsid w:val="009D1758"/>
  </w:style>
  <w:style w:type="character" w:customStyle="1" w:styleId="author-name">
    <w:name w:val="author-name"/>
    <w:basedOn w:val="DefaultParagraphFont"/>
    <w:rsid w:val="009D1758"/>
  </w:style>
  <w:style w:type="character" w:customStyle="1" w:styleId="sr-only">
    <w:name w:val="sr-only"/>
    <w:basedOn w:val="DefaultParagraphFont"/>
    <w:rsid w:val="009D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89087">
      <w:bodyDiv w:val="1"/>
      <w:marLeft w:val="0"/>
      <w:marRight w:val="0"/>
      <w:marTop w:val="0"/>
      <w:marBottom w:val="0"/>
      <w:divBdr>
        <w:top w:val="none" w:sz="0" w:space="0" w:color="auto"/>
        <w:left w:val="none" w:sz="0" w:space="0" w:color="auto"/>
        <w:bottom w:val="none" w:sz="0" w:space="0" w:color="auto"/>
        <w:right w:val="none" w:sz="0" w:space="0" w:color="auto"/>
      </w:divBdr>
    </w:div>
    <w:div w:id="380055770">
      <w:bodyDiv w:val="1"/>
      <w:marLeft w:val="0"/>
      <w:marRight w:val="0"/>
      <w:marTop w:val="0"/>
      <w:marBottom w:val="0"/>
      <w:divBdr>
        <w:top w:val="none" w:sz="0" w:space="0" w:color="auto"/>
        <w:left w:val="none" w:sz="0" w:space="0" w:color="auto"/>
        <w:bottom w:val="none" w:sz="0" w:space="0" w:color="auto"/>
        <w:right w:val="none" w:sz="0" w:space="0" w:color="auto"/>
      </w:divBdr>
    </w:div>
    <w:div w:id="559749082">
      <w:bodyDiv w:val="1"/>
      <w:marLeft w:val="0"/>
      <w:marRight w:val="0"/>
      <w:marTop w:val="0"/>
      <w:marBottom w:val="0"/>
      <w:divBdr>
        <w:top w:val="none" w:sz="0" w:space="0" w:color="auto"/>
        <w:left w:val="none" w:sz="0" w:space="0" w:color="auto"/>
        <w:bottom w:val="none" w:sz="0" w:space="0" w:color="auto"/>
        <w:right w:val="none" w:sz="0" w:space="0" w:color="auto"/>
      </w:divBdr>
    </w:div>
    <w:div w:id="684135039">
      <w:bodyDiv w:val="1"/>
      <w:marLeft w:val="0"/>
      <w:marRight w:val="0"/>
      <w:marTop w:val="0"/>
      <w:marBottom w:val="0"/>
      <w:divBdr>
        <w:top w:val="none" w:sz="0" w:space="0" w:color="auto"/>
        <w:left w:val="none" w:sz="0" w:space="0" w:color="auto"/>
        <w:bottom w:val="none" w:sz="0" w:space="0" w:color="auto"/>
        <w:right w:val="none" w:sz="0" w:space="0" w:color="auto"/>
      </w:divBdr>
    </w:div>
    <w:div w:id="946078963">
      <w:bodyDiv w:val="1"/>
      <w:marLeft w:val="0"/>
      <w:marRight w:val="0"/>
      <w:marTop w:val="0"/>
      <w:marBottom w:val="0"/>
      <w:divBdr>
        <w:top w:val="none" w:sz="0" w:space="0" w:color="auto"/>
        <w:left w:val="none" w:sz="0" w:space="0" w:color="auto"/>
        <w:bottom w:val="none" w:sz="0" w:space="0" w:color="auto"/>
        <w:right w:val="none" w:sz="0" w:space="0" w:color="auto"/>
      </w:divBdr>
    </w:div>
    <w:div w:id="947615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ildwelfare.gov/topics/can/impact/long-term-consequences-of-child-abuse-and-neglect/abuse/" TargetMode="External"/><Relationship Id="rId12" Type="http://schemas.openxmlformats.org/officeDocument/2006/relationships/hyperlink" Target="https://firstfocus.org/blog/poverty-and-child-neglect-what-we-know-and-what-we-need-to-d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irstfocus.org/about/staff/shadi-houshyar/" TargetMode="External"/><Relationship Id="rId9" Type="http://schemas.openxmlformats.org/officeDocument/2006/relationships/hyperlink" Target="http://www.sciencedirect.com.libproxy.txstate.edu/science/journal/03064603" TargetMode="External"/><Relationship Id="rId10" Type="http://schemas.openxmlformats.org/officeDocument/2006/relationships/hyperlink" Target="https://www.acf.hhs.gov/cb/resource/child-maltreatment-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3685-AD1A-004B-B16D-3036184D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1407</Words>
  <Characters>8024</Characters>
  <Application>Microsoft Macintosh Word</Application>
  <DocSecurity>0</DocSecurity>
  <Lines>66</Lines>
  <Paragraphs>18</Paragraphs>
  <ScaleCrop>false</ScaleCrop>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Zambrano</dc:creator>
  <cp:keywords/>
  <dc:description/>
  <cp:lastModifiedBy>Miranda Zambrano</cp:lastModifiedBy>
  <cp:revision>12</cp:revision>
  <dcterms:created xsi:type="dcterms:W3CDTF">2017-03-06T06:02:00Z</dcterms:created>
  <dcterms:modified xsi:type="dcterms:W3CDTF">2017-03-07T21:50:00Z</dcterms:modified>
</cp:coreProperties>
</file>